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955725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526F4" w:rsidRDefault="00D526F4">
          <w:pPr>
            <w:pStyle w:val="Nadpisobsahu"/>
          </w:pPr>
          <w:r>
            <w:t>Obsah</w:t>
          </w:r>
        </w:p>
        <w:p w:rsidR="006B1450" w:rsidRDefault="00D526F4">
          <w:pPr>
            <w:pStyle w:val="Obsah1"/>
            <w:tabs>
              <w:tab w:val="right" w:leader="dot" w:pos="9634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7341942" w:history="1">
            <w:r w:rsidR="006B1450" w:rsidRPr="001657D1">
              <w:rPr>
                <w:rStyle w:val="Hypertextovodkaz"/>
                <w:noProof/>
              </w:rPr>
              <w:t>4. Popis implementačního procesu na úrovni MAS</w:t>
            </w:r>
            <w:r w:rsidR="006B1450">
              <w:rPr>
                <w:noProof/>
                <w:webHidden/>
              </w:rPr>
              <w:tab/>
            </w:r>
            <w:r w:rsidR="006B1450">
              <w:rPr>
                <w:noProof/>
                <w:webHidden/>
              </w:rPr>
              <w:fldChar w:fldCharType="begin"/>
            </w:r>
            <w:r w:rsidR="006B1450">
              <w:rPr>
                <w:noProof/>
                <w:webHidden/>
              </w:rPr>
              <w:instrText xml:space="preserve"> PAGEREF _Toc437341942 \h </w:instrText>
            </w:r>
            <w:r w:rsidR="006B1450">
              <w:rPr>
                <w:noProof/>
                <w:webHidden/>
              </w:rPr>
            </w:r>
            <w:r w:rsidR="006B1450">
              <w:rPr>
                <w:noProof/>
                <w:webHidden/>
              </w:rPr>
              <w:fldChar w:fldCharType="separate"/>
            </w:r>
            <w:r w:rsidR="006B1450">
              <w:rPr>
                <w:noProof/>
                <w:webHidden/>
              </w:rPr>
              <w:t>2</w:t>
            </w:r>
            <w:r w:rsidR="006B1450">
              <w:rPr>
                <w:noProof/>
                <w:webHidden/>
              </w:rPr>
              <w:fldChar w:fldCharType="end"/>
            </w:r>
          </w:hyperlink>
        </w:p>
        <w:p w:rsidR="006B1450" w:rsidRDefault="006B1450">
          <w:pPr>
            <w:pStyle w:val="Obsah2"/>
            <w:tabs>
              <w:tab w:val="left" w:pos="880"/>
              <w:tab w:val="right" w:leader="dot" w:pos="9634"/>
            </w:tabs>
            <w:rPr>
              <w:rFonts w:eastAsiaTheme="minorEastAsia"/>
              <w:noProof/>
              <w:lang w:eastAsia="cs-CZ"/>
            </w:rPr>
          </w:pPr>
          <w:hyperlink w:anchor="_Toc437341943" w:history="1">
            <w:r w:rsidRPr="001657D1">
              <w:rPr>
                <w:rStyle w:val="Hypertextovodkaz"/>
                <w:noProof/>
              </w:rPr>
              <w:t>4.1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1657D1">
              <w:rPr>
                <w:rStyle w:val="Hypertextovodkaz"/>
                <w:noProof/>
              </w:rPr>
              <w:t>organizační struktura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_Toc437341943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450" w:rsidRDefault="006B1450">
          <w:pPr>
            <w:pStyle w:val="Obsah3"/>
            <w:tabs>
              <w:tab w:val="left" w:pos="1320"/>
              <w:tab w:val="right" w:leader="dot" w:pos="9634"/>
            </w:tabs>
            <w:rPr>
              <w:rFonts w:eastAsiaTheme="minorEastAsia"/>
              <w:noProof/>
              <w:lang w:eastAsia="cs-CZ"/>
            </w:rPr>
          </w:pPr>
          <w:hyperlink w:anchor="_Toc437341944" w:history="1">
            <w:r w:rsidRPr="001657D1">
              <w:rPr>
                <w:rStyle w:val="Hypertextovodkaz"/>
                <w:noProof/>
              </w:rPr>
              <w:t>4.1.1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1657D1">
              <w:rPr>
                <w:rStyle w:val="Hypertextovodkaz"/>
                <w:noProof/>
              </w:rPr>
              <w:t>Pravomoci jednotlivých orgánů MAS: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_Toc437341944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450" w:rsidRDefault="006B1450">
          <w:pPr>
            <w:pStyle w:val="Obsah3"/>
            <w:tabs>
              <w:tab w:val="left" w:pos="1320"/>
              <w:tab w:val="right" w:leader="dot" w:pos="9634"/>
            </w:tabs>
            <w:rPr>
              <w:rFonts w:eastAsiaTheme="minorEastAsia"/>
              <w:noProof/>
              <w:lang w:eastAsia="cs-CZ"/>
            </w:rPr>
          </w:pPr>
          <w:hyperlink w:anchor="_Toc437341945" w:history="1">
            <w:r w:rsidRPr="001657D1">
              <w:rPr>
                <w:rStyle w:val="Hypertextovodkaz"/>
                <w:noProof/>
              </w:rPr>
              <w:t>4.1.2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1657D1">
              <w:rPr>
                <w:rStyle w:val="Hypertextovodkaz"/>
                <w:noProof/>
              </w:rPr>
              <w:t>Pravomoci a povinnosti kancelář 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_Toc437341945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450" w:rsidRDefault="006B1450">
          <w:pPr>
            <w:pStyle w:val="Obsah2"/>
            <w:tabs>
              <w:tab w:val="right" w:leader="dot" w:pos="9634"/>
            </w:tabs>
            <w:rPr>
              <w:rFonts w:eastAsiaTheme="minorEastAsia"/>
              <w:noProof/>
              <w:lang w:eastAsia="cs-CZ"/>
            </w:rPr>
          </w:pPr>
          <w:hyperlink w:anchor="_Toc437341946" w:history="1">
            <w:r w:rsidRPr="001657D1">
              <w:rPr>
                <w:rStyle w:val="Hypertextovodkaz"/>
                <w:noProof/>
              </w:rPr>
              <w:t>4.2 Proces realizace a naplňování SCLLD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_Toc437341946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450" w:rsidRDefault="006B1450">
          <w:pPr>
            <w:pStyle w:val="Obsah3"/>
            <w:tabs>
              <w:tab w:val="right" w:leader="dot" w:pos="9634"/>
            </w:tabs>
            <w:rPr>
              <w:rFonts w:eastAsiaTheme="minorEastAsia"/>
              <w:noProof/>
              <w:lang w:eastAsia="cs-CZ"/>
            </w:rPr>
          </w:pPr>
          <w:hyperlink w:anchor="_Toc437341947" w:history="1">
            <w:r w:rsidRPr="001657D1">
              <w:rPr>
                <w:rStyle w:val="Hypertextovodkaz"/>
                <w:noProof/>
              </w:rPr>
              <w:t>4.2.1 Výzva k předkládání žádostí 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_Toc437341947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450" w:rsidRDefault="006B1450">
          <w:pPr>
            <w:pStyle w:val="Obsah3"/>
            <w:tabs>
              <w:tab w:val="right" w:leader="dot" w:pos="9634"/>
            </w:tabs>
            <w:rPr>
              <w:rFonts w:eastAsiaTheme="minorEastAsia"/>
              <w:noProof/>
              <w:lang w:eastAsia="cs-CZ"/>
            </w:rPr>
          </w:pPr>
          <w:hyperlink w:anchor="_Toc437341948" w:history="1">
            <w:r w:rsidRPr="001657D1">
              <w:rPr>
                <w:rStyle w:val="Hypertextovodkaz"/>
                <w:noProof/>
              </w:rPr>
              <w:t>4.2.2 Příjem žádostí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_Toc437341948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450" w:rsidRDefault="006B1450">
          <w:pPr>
            <w:pStyle w:val="Obsah3"/>
            <w:tabs>
              <w:tab w:val="right" w:leader="dot" w:pos="9634"/>
            </w:tabs>
            <w:rPr>
              <w:rFonts w:eastAsiaTheme="minorEastAsia"/>
              <w:noProof/>
              <w:lang w:eastAsia="cs-CZ"/>
            </w:rPr>
          </w:pPr>
          <w:hyperlink w:anchor="_Toc437341949" w:history="1">
            <w:r w:rsidRPr="001657D1">
              <w:rPr>
                <w:rStyle w:val="Hypertextovodkaz"/>
                <w:rFonts w:eastAsia="Times New Roman"/>
                <w:noProof/>
                <w:lang w:eastAsia="cs-CZ"/>
              </w:rPr>
              <w:t>4.2.3 Vyhodnocení žádostí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_Toc437341949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450" w:rsidRDefault="006B1450">
          <w:pPr>
            <w:pStyle w:val="Obsah2"/>
            <w:tabs>
              <w:tab w:val="right" w:leader="dot" w:pos="9634"/>
            </w:tabs>
            <w:rPr>
              <w:rFonts w:eastAsiaTheme="minorEastAsia"/>
              <w:noProof/>
              <w:lang w:eastAsia="cs-CZ"/>
            </w:rPr>
          </w:pPr>
          <w:hyperlink w:anchor="_Toc437341950" w:history="1">
            <w:r w:rsidRPr="001657D1">
              <w:rPr>
                <w:rStyle w:val="Hypertextovodkaz"/>
                <w:noProof/>
              </w:rPr>
              <w:t>4.3 Popis animačních aktivit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_Toc437341950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450" w:rsidRDefault="006B1450">
          <w:pPr>
            <w:pStyle w:val="Obsah2"/>
            <w:tabs>
              <w:tab w:val="right" w:leader="dot" w:pos="9634"/>
            </w:tabs>
            <w:rPr>
              <w:rFonts w:eastAsiaTheme="minorEastAsia"/>
              <w:noProof/>
              <w:lang w:eastAsia="cs-CZ"/>
            </w:rPr>
          </w:pPr>
          <w:hyperlink w:anchor="_Toc437341951" w:history="1">
            <w:r w:rsidRPr="001657D1">
              <w:rPr>
                <w:rStyle w:val="Hypertextovodkaz"/>
                <w:noProof/>
              </w:rPr>
              <w:t>4.4 Popis spolupráce MAS na národní a mezinárodní úrovni a přeshraniční spolupráce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_Toc437341951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450" w:rsidRDefault="006B1450">
          <w:pPr>
            <w:pStyle w:val="Obsah2"/>
            <w:tabs>
              <w:tab w:val="right" w:leader="dot" w:pos="9634"/>
            </w:tabs>
            <w:rPr>
              <w:rFonts w:eastAsiaTheme="minorEastAsia"/>
              <w:noProof/>
              <w:lang w:eastAsia="cs-CZ"/>
            </w:rPr>
          </w:pPr>
          <w:hyperlink w:anchor="_Toc437341952" w:history="1">
            <w:r w:rsidRPr="001657D1">
              <w:rPr>
                <w:rStyle w:val="Hypertextovodkaz"/>
                <w:noProof/>
              </w:rPr>
              <w:t>4.5 Popis zvláštních opatření pro hodnocení (pro monitoring a evaluaci)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_Toc437341952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450" w:rsidRDefault="006B1450">
          <w:pPr>
            <w:pStyle w:val="Obsah3"/>
            <w:tabs>
              <w:tab w:val="right" w:leader="dot" w:pos="9634"/>
            </w:tabs>
            <w:rPr>
              <w:rFonts w:eastAsiaTheme="minorEastAsia"/>
              <w:noProof/>
              <w:lang w:eastAsia="cs-CZ"/>
            </w:rPr>
          </w:pPr>
          <w:hyperlink w:anchor="_Toc437341953" w:history="1">
            <w:r w:rsidRPr="001657D1">
              <w:rPr>
                <w:rStyle w:val="Hypertextovodkaz"/>
                <w:noProof/>
              </w:rPr>
              <w:t>4.5.1. Monitoring a evaluace celé strategie území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_Toc437341953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1450" w:rsidRDefault="006B1450">
          <w:pPr>
            <w:pStyle w:val="Obsah3"/>
            <w:tabs>
              <w:tab w:val="right" w:leader="dot" w:pos="9634"/>
            </w:tabs>
            <w:rPr>
              <w:rFonts w:eastAsiaTheme="minorEastAsia"/>
              <w:noProof/>
              <w:lang w:eastAsia="cs-CZ"/>
            </w:rPr>
          </w:pPr>
          <w:hyperlink w:anchor="_Toc437341954" w:history="1">
            <w:r w:rsidRPr="001657D1">
              <w:rPr>
                <w:rStyle w:val="Hypertextovodkaz"/>
                <w:noProof/>
              </w:rPr>
              <w:t>4.5.2. Monitoring a evaluace plnění Akčního plánu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_Toc437341954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26F4" w:rsidRDefault="00D526F4">
          <w:r>
            <w:rPr>
              <w:b/>
              <w:bCs/>
            </w:rPr>
            <w:fldChar w:fldCharType="end"/>
          </w:r>
        </w:p>
      </w:sdtContent>
    </w:sdt>
    <w:p w:rsidR="00DB4D9F" w:rsidRDefault="00DB4D9F"/>
    <w:p w:rsidR="00DB4D9F" w:rsidRDefault="00DB4D9F"/>
    <w:p w:rsidR="00DB4D9F" w:rsidRDefault="00DB4D9F"/>
    <w:p w:rsidR="00DB4D9F" w:rsidRDefault="00DB4D9F"/>
    <w:p w:rsidR="00DB4D9F" w:rsidRDefault="00DB4D9F"/>
    <w:p w:rsidR="00DB4D9F" w:rsidRDefault="00DB4D9F"/>
    <w:p w:rsidR="00DB4D9F" w:rsidRDefault="00DB4D9F"/>
    <w:p w:rsidR="00DB4D9F" w:rsidRDefault="00DB4D9F"/>
    <w:p w:rsidR="00DB4D9F" w:rsidRDefault="00DB4D9F"/>
    <w:p w:rsidR="00DB4D9F" w:rsidRDefault="00DB4D9F"/>
    <w:p w:rsidR="00DB4D9F" w:rsidRDefault="00DB4D9F"/>
    <w:p w:rsidR="00DB4D9F" w:rsidRDefault="00DB4D9F"/>
    <w:p w:rsidR="00DB4D9F" w:rsidRDefault="00DB4D9F"/>
    <w:p w:rsidR="00DB4D9F" w:rsidRDefault="00DB4D9F"/>
    <w:p w:rsidR="00DB4D9F" w:rsidRDefault="00DB4D9F"/>
    <w:p w:rsidR="00FD6286" w:rsidRDefault="00FD6286">
      <w:bookmarkStart w:id="0" w:name="_GoBack"/>
      <w:bookmarkEnd w:id="0"/>
    </w:p>
    <w:p w:rsidR="00DB4D9F" w:rsidRDefault="00FD6286" w:rsidP="00FD6286">
      <w:pPr>
        <w:pStyle w:val="Nadpis1"/>
        <w:ind w:left="360"/>
      </w:pPr>
      <w:bookmarkStart w:id="1" w:name="_Toc437341942"/>
      <w:r>
        <w:lastRenderedPageBreak/>
        <w:t xml:space="preserve">4. </w:t>
      </w:r>
      <w:r w:rsidR="00D526F4">
        <w:t>Popis i</w:t>
      </w:r>
      <w:r w:rsidR="00DB4D9F">
        <w:t>mplementačního procesu na úrovni MAS</w:t>
      </w:r>
      <w:bookmarkEnd w:id="1"/>
      <w:r w:rsidR="00DB4D9F">
        <w:t xml:space="preserve"> </w:t>
      </w:r>
    </w:p>
    <w:p w:rsidR="00DB4D9F" w:rsidRDefault="00DB4D9F" w:rsidP="00DB4D9F">
      <w:pPr>
        <w:pStyle w:val="Bezmezer"/>
        <w:ind w:left="720"/>
      </w:pPr>
    </w:p>
    <w:p w:rsidR="008B3F34" w:rsidRDefault="008B3F34" w:rsidP="00FD6286">
      <w:pPr>
        <w:pStyle w:val="Nadpis2"/>
        <w:numPr>
          <w:ilvl w:val="1"/>
          <w:numId w:val="25"/>
        </w:numPr>
      </w:pPr>
      <w:bookmarkStart w:id="2" w:name="_Toc437341943"/>
      <w:r>
        <w:t>organizační struktura</w:t>
      </w:r>
      <w:bookmarkEnd w:id="2"/>
    </w:p>
    <w:p w:rsidR="008B3F34" w:rsidRDefault="008B3F34" w:rsidP="008B3F34">
      <w:pPr>
        <w:pStyle w:val="Bezmezer"/>
      </w:pPr>
    </w:p>
    <w:p w:rsidR="008B3F34" w:rsidRDefault="00DB4D9F" w:rsidP="008B3F34">
      <w:pPr>
        <w:pStyle w:val="Bezmezer"/>
      </w:pPr>
      <w:proofErr w:type="spellStart"/>
      <w:r>
        <w:t>Oslavka</w:t>
      </w:r>
      <w:proofErr w:type="spellEnd"/>
      <w:r>
        <w:t xml:space="preserve">, o.p.s. je obecně </w:t>
      </w:r>
      <w:r w:rsidR="009952B5">
        <w:t>prospěšná spo</w:t>
      </w:r>
      <w:r w:rsidR="00D526F4">
        <w:t>lečnost. Založena 8 zakladateli</w:t>
      </w:r>
      <w:r w:rsidR="008B3F34">
        <w:t xml:space="preserve">. </w:t>
      </w:r>
    </w:p>
    <w:p w:rsidR="008B3F34" w:rsidRDefault="008B3F34" w:rsidP="008B3F34">
      <w:pPr>
        <w:pStyle w:val="Bezmezer"/>
      </w:pPr>
    </w:p>
    <w:p w:rsidR="008B3F34" w:rsidRDefault="008B3F34" w:rsidP="008B3F34">
      <w:pPr>
        <w:pStyle w:val="Bezmezer"/>
      </w:pPr>
      <w:r>
        <w:t>Orgány společnosti jsou:</w:t>
      </w:r>
      <w:r w:rsidRPr="008B3F34">
        <w:t xml:space="preserve"> </w:t>
      </w:r>
      <w:r>
        <w:t xml:space="preserve">(viz organizační struktura </w:t>
      </w:r>
      <w:proofErr w:type="spellStart"/>
      <w:r>
        <w:t>Oslavka</w:t>
      </w:r>
      <w:proofErr w:type="spellEnd"/>
      <w:r>
        <w:t>, o.p.s. (</w:t>
      </w:r>
      <w:proofErr w:type="gramStart"/>
      <w:r>
        <w:t>obr.č.</w:t>
      </w:r>
      <w:proofErr w:type="gramEnd"/>
      <w:r>
        <w:t>1))</w:t>
      </w:r>
    </w:p>
    <w:p w:rsidR="008B3F34" w:rsidRDefault="008B3F34" w:rsidP="008B3F34">
      <w:pPr>
        <w:pStyle w:val="Bezmezer"/>
        <w:numPr>
          <w:ilvl w:val="0"/>
          <w:numId w:val="10"/>
        </w:numPr>
      </w:pPr>
      <w:r>
        <w:t>Správní rada</w:t>
      </w:r>
    </w:p>
    <w:p w:rsidR="008B3F34" w:rsidRDefault="008B3F34" w:rsidP="008B3F34">
      <w:pPr>
        <w:pStyle w:val="Bezmezer"/>
        <w:numPr>
          <w:ilvl w:val="0"/>
          <w:numId w:val="10"/>
        </w:numPr>
      </w:pPr>
      <w:r>
        <w:t>Dozorčí rada</w:t>
      </w:r>
    </w:p>
    <w:p w:rsidR="008B3F34" w:rsidRDefault="008B3F34" w:rsidP="00867C5A">
      <w:pPr>
        <w:pStyle w:val="Bezmezer"/>
        <w:numPr>
          <w:ilvl w:val="0"/>
          <w:numId w:val="10"/>
        </w:numPr>
      </w:pPr>
      <w:r>
        <w:t xml:space="preserve">Ředitel </w:t>
      </w:r>
    </w:p>
    <w:p w:rsidR="006E49C9" w:rsidRDefault="006E49C9" w:rsidP="00D526F4">
      <w:pPr>
        <w:pStyle w:val="Bezmezer"/>
      </w:pPr>
    </w:p>
    <w:p w:rsidR="00112D38" w:rsidRDefault="006E49C9" w:rsidP="00DB4D9F">
      <w:pPr>
        <w:pStyle w:val="Bezmezer"/>
        <w:ind w:left="72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23248" wp14:editId="2BBF9B0C">
                <wp:simplePos x="0" y="0"/>
                <wp:positionH relativeFrom="column">
                  <wp:posOffset>1681480</wp:posOffset>
                </wp:positionH>
                <wp:positionV relativeFrom="paragraph">
                  <wp:posOffset>86995</wp:posOffset>
                </wp:positionV>
                <wp:extent cx="2088000" cy="1800000"/>
                <wp:effectExtent l="0" t="0" r="26670" b="10160"/>
                <wp:wrapSquare wrapText="bothSides"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180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C5A" w:rsidRPr="00112D38" w:rsidRDefault="00867C5A" w:rsidP="006E49C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12D38">
                              <w:rPr>
                                <w:b/>
                                <w:sz w:val="24"/>
                                <w:szCs w:val="24"/>
                              </w:rPr>
                              <w:t>Zakladatelé</w:t>
                            </w:r>
                          </w:p>
                          <w:p w:rsidR="00867C5A" w:rsidRDefault="00867C5A" w:rsidP="00112D38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</w:pPr>
                            <w:r>
                              <w:t xml:space="preserve">Mikroregion </w:t>
                            </w:r>
                            <w:proofErr w:type="spellStart"/>
                            <w:r>
                              <w:t>Náměšťsko</w:t>
                            </w:r>
                            <w:proofErr w:type="spellEnd"/>
                          </w:p>
                          <w:p w:rsidR="00867C5A" w:rsidRDefault="00867C5A" w:rsidP="00112D38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</w:pPr>
                            <w:r>
                              <w:t>Mikroregion Chvojnice</w:t>
                            </w:r>
                          </w:p>
                          <w:p w:rsidR="00867C5A" w:rsidRDefault="00867C5A" w:rsidP="00112D38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</w:pPr>
                            <w:proofErr w:type="spellStart"/>
                            <w:r>
                              <w:t>Zera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t>o.s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</w:p>
                          <w:p w:rsidR="00867C5A" w:rsidRDefault="00867C5A" w:rsidP="00112D38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Agrochema</w:t>
                            </w:r>
                            <w:proofErr w:type="spellEnd"/>
                            <w:r>
                              <w:t>, družstvo</w:t>
                            </w:r>
                          </w:p>
                          <w:p w:rsidR="00867C5A" w:rsidRDefault="00867C5A" w:rsidP="00112D38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Luboš Pulkrábek</w:t>
                            </w:r>
                          </w:p>
                          <w:p w:rsidR="00867C5A" w:rsidRDefault="00867C5A" w:rsidP="00112D38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CMC Náměšť, a.s.</w:t>
                            </w:r>
                          </w:p>
                          <w:p w:rsidR="00867C5A" w:rsidRDefault="00867C5A" w:rsidP="00112D38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Oslavan, a.s.</w:t>
                            </w:r>
                          </w:p>
                          <w:p w:rsidR="00867C5A" w:rsidRDefault="00867C5A" w:rsidP="00112D38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Družstvo LUH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3AAD4" id="Obdélník 1" o:spid="_x0000_s1026" style="position:absolute;left:0;text-align:left;margin-left:132.4pt;margin-top:6.85pt;width:164.4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" fillcolor="#5b9bd5 [3204]" strokecolor="#1f4d78 [1604]" strokeweight="1pt">
                <v:textbox>
                  <w:txbxContent>
                    <w:p w:rsidR="00867C5A" w:rsidRPr="00112D38" w:rsidRDefault="00867C5A" w:rsidP="006E49C9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12D38">
                        <w:rPr>
                          <w:b/>
                          <w:sz w:val="24"/>
                          <w:szCs w:val="24"/>
                        </w:rPr>
                        <w:t>Zakladatelé</w:t>
                      </w:r>
                    </w:p>
                    <w:p w:rsidR="00867C5A" w:rsidRDefault="00867C5A" w:rsidP="00112D38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240" w:lineRule="auto"/>
                      </w:pPr>
                      <w:r>
                        <w:t xml:space="preserve">Mikroregion </w:t>
                      </w:r>
                      <w:proofErr w:type="spellStart"/>
                      <w:r>
                        <w:t>Náměšťsko</w:t>
                      </w:r>
                      <w:proofErr w:type="spellEnd"/>
                    </w:p>
                    <w:p w:rsidR="00867C5A" w:rsidRDefault="00867C5A" w:rsidP="00112D38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240" w:lineRule="auto"/>
                      </w:pPr>
                      <w:r>
                        <w:t>Mikroregion Chvojnice</w:t>
                      </w:r>
                    </w:p>
                    <w:p w:rsidR="00867C5A" w:rsidRDefault="00867C5A" w:rsidP="00112D38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240" w:lineRule="auto"/>
                      </w:pPr>
                      <w:proofErr w:type="spellStart"/>
                      <w:r>
                        <w:t>Zera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proofErr w:type="gramStart"/>
                      <w:r>
                        <w:t>o.s</w:t>
                      </w:r>
                      <w:proofErr w:type="spellEnd"/>
                      <w:r>
                        <w:t>.</w:t>
                      </w:r>
                      <w:proofErr w:type="gramEnd"/>
                    </w:p>
                    <w:p w:rsidR="00867C5A" w:rsidRDefault="00867C5A" w:rsidP="00112D38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proofErr w:type="spellStart"/>
                      <w:r>
                        <w:t>Agrochema</w:t>
                      </w:r>
                      <w:proofErr w:type="spellEnd"/>
                      <w:r>
                        <w:t>, družstvo</w:t>
                      </w:r>
                    </w:p>
                    <w:p w:rsidR="00867C5A" w:rsidRDefault="00867C5A" w:rsidP="00112D38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Luboš Pulkrábek</w:t>
                      </w:r>
                    </w:p>
                    <w:p w:rsidR="00867C5A" w:rsidRDefault="00867C5A" w:rsidP="00112D38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CMC Náměšť, a.s.</w:t>
                      </w:r>
                    </w:p>
                    <w:p w:rsidR="00867C5A" w:rsidRDefault="00867C5A" w:rsidP="00112D38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Oslavan, a.s.</w:t>
                      </w:r>
                    </w:p>
                    <w:p w:rsidR="00867C5A" w:rsidRDefault="00867C5A" w:rsidP="00112D38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Družstvo LUH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12D38" w:rsidRPr="00112D38" w:rsidRDefault="00112D38" w:rsidP="00112D38"/>
    <w:p w:rsidR="00112D38" w:rsidRPr="00112D38" w:rsidRDefault="00112D38" w:rsidP="00112D38"/>
    <w:p w:rsidR="00112D38" w:rsidRPr="00112D38" w:rsidRDefault="0000499F" w:rsidP="00112D3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BD93F" wp14:editId="0BBA4771">
                <wp:simplePos x="0" y="0"/>
                <wp:positionH relativeFrom="column">
                  <wp:posOffset>3790950</wp:posOffset>
                </wp:positionH>
                <wp:positionV relativeFrom="paragraph">
                  <wp:posOffset>247015</wp:posOffset>
                </wp:positionV>
                <wp:extent cx="704850" cy="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2C432" id="Přímá spojnice 9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5pt,19.45pt" to="354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536FC7" wp14:editId="0FF3E1D7">
                <wp:simplePos x="0" y="0"/>
                <wp:positionH relativeFrom="column">
                  <wp:posOffset>4491355</wp:posOffset>
                </wp:positionH>
                <wp:positionV relativeFrom="paragraph">
                  <wp:posOffset>240030</wp:posOffset>
                </wp:positionV>
                <wp:extent cx="19050" cy="1990725"/>
                <wp:effectExtent l="38100" t="0" r="57150" b="47625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90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D6F5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0" o:spid="_x0000_s1026" type="#_x0000_t32" style="position:absolute;margin-left:353.65pt;margin-top:18.9pt;width:1.5pt;height:15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2B9F98" wp14:editId="16963D53">
                <wp:simplePos x="0" y="0"/>
                <wp:positionH relativeFrom="column">
                  <wp:posOffset>967105</wp:posOffset>
                </wp:positionH>
                <wp:positionV relativeFrom="paragraph">
                  <wp:posOffset>230504</wp:posOffset>
                </wp:positionV>
                <wp:extent cx="19050" cy="1990725"/>
                <wp:effectExtent l="38100" t="0" r="57150" b="4762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90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8969A" id="Přímá spojnice se šipkou 8" o:spid="_x0000_s1026" type="#_x0000_t32" style="position:absolute;margin-left:76.15pt;margin-top:18.15pt;width:1.5pt;height:15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BB47FC" wp14:editId="57C5562D">
                <wp:simplePos x="0" y="0"/>
                <wp:positionH relativeFrom="column">
                  <wp:posOffset>967105</wp:posOffset>
                </wp:positionH>
                <wp:positionV relativeFrom="paragraph">
                  <wp:posOffset>230505</wp:posOffset>
                </wp:positionV>
                <wp:extent cx="704850" cy="0"/>
                <wp:effectExtent l="0" t="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743B8" id="Přímá spojnice 7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18.15pt" to="131.6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t xml:space="preserve">              </w:t>
      </w:r>
    </w:p>
    <w:p w:rsidR="00112D38" w:rsidRPr="00112D38" w:rsidRDefault="00112D38" w:rsidP="00112D38"/>
    <w:p w:rsidR="00112D38" w:rsidRDefault="00112D38" w:rsidP="00112D38"/>
    <w:p w:rsidR="006E49C9" w:rsidRDefault="0000499F" w:rsidP="00112D3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87EF10" wp14:editId="21EB162D">
                <wp:simplePos x="0" y="0"/>
                <wp:positionH relativeFrom="column">
                  <wp:posOffset>243205</wp:posOffset>
                </wp:positionH>
                <wp:positionV relativeFrom="paragraph">
                  <wp:posOffset>288290</wp:posOffset>
                </wp:positionV>
                <wp:extent cx="1390650" cy="304800"/>
                <wp:effectExtent l="0" t="0" r="0" b="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C5A" w:rsidRPr="0000499F" w:rsidRDefault="00FE0C7D" w:rsidP="0000499F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>Jmenuje a rozhoduje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7EF10" id="Obdélník 14" o:spid="_x0000_s1027" style="position:absolute;margin-left:19.15pt;margin-top:22.7pt;width:109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" filled="f" stroked="f" strokeweight="1pt">
                <v:textbox>
                  <w:txbxContent>
                    <w:p w:rsidR="00867C5A" w:rsidRPr="0000499F" w:rsidRDefault="00FE0C7D" w:rsidP="0000499F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>Jmenuje a rozhoduje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BE7C43" wp14:editId="70B1EDDA">
                <wp:simplePos x="0" y="0"/>
                <wp:positionH relativeFrom="column">
                  <wp:posOffset>3862705</wp:posOffset>
                </wp:positionH>
                <wp:positionV relativeFrom="paragraph">
                  <wp:posOffset>287655</wp:posOffset>
                </wp:positionV>
                <wp:extent cx="1390650" cy="304800"/>
                <wp:effectExtent l="0" t="0" r="0" b="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C5A" w:rsidRPr="0000499F" w:rsidRDefault="00867C5A" w:rsidP="0000499F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 w:rsidRPr="0000499F">
                              <w:rPr>
                                <w:color w:val="385623" w:themeColor="accent6" w:themeShade="80"/>
                              </w:rPr>
                              <w:t>Jmenuje a dozoruje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0F9FE" id="Obdélník 12" o:spid="_x0000_s1028" style="position:absolute;margin-left:304.15pt;margin-top:22.65pt;width:109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" filled="f" stroked="f" strokeweight="1pt">
                <v:textbox>
                  <w:txbxContent>
                    <w:p w:rsidR="00867C5A" w:rsidRPr="0000499F" w:rsidRDefault="00867C5A" w:rsidP="0000499F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  <w:r w:rsidRPr="0000499F">
                        <w:rPr>
                          <w:color w:val="385623" w:themeColor="accent6" w:themeShade="80"/>
                        </w:rPr>
                        <w:t>Jmenuje a dozoruje</w:t>
                      </w:r>
                    </w:p>
                  </w:txbxContent>
                </v:textbox>
              </v:rect>
            </w:pict>
          </mc:Fallback>
        </mc:AlternateContent>
      </w:r>
    </w:p>
    <w:p w:rsidR="00112D38" w:rsidRDefault="00112D38" w:rsidP="00112D3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FECA64" wp14:editId="6DA74474">
                <wp:simplePos x="0" y="0"/>
                <wp:positionH relativeFrom="margin">
                  <wp:posOffset>1967230</wp:posOffset>
                </wp:positionH>
                <wp:positionV relativeFrom="paragraph">
                  <wp:posOffset>278765</wp:posOffset>
                </wp:positionV>
                <wp:extent cx="1590675" cy="561975"/>
                <wp:effectExtent l="0" t="0" r="28575" b="28575"/>
                <wp:wrapSquare wrapText="bothSides"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C5A" w:rsidRPr="0086659C" w:rsidRDefault="00867C5A" w:rsidP="000049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659C">
                              <w:rPr>
                                <w:b/>
                                <w:sz w:val="24"/>
                                <w:szCs w:val="24"/>
                              </w:rPr>
                              <w:t>Simona Budařová</w:t>
                            </w:r>
                          </w:p>
                          <w:p w:rsidR="00867C5A" w:rsidRDefault="00867C5A" w:rsidP="00112D38">
                            <w:pPr>
                              <w:spacing w:after="0" w:line="240" w:lineRule="auto"/>
                            </w:pPr>
                            <w:r>
                              <w:t xml:space="preserve">Ředitelka </w:t>
                            </w:r>
                            <w:proofErr w:type="spellStart"/>
                            <w:r>
                              <w:t>Oslavka,o.p.s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867C5A" w:rsidRDefault="00867C5A" w:rsidP="00112D38">
                            <w:pPr>
                              <w:pStyle w:val="Odstavecseseznamem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A1D09" id="Obdélník 5" o:spid="_x0000_s1029" style="position:absolute;margin-left:154.9pt;margin-top:21.95pt;width:125.2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" fillcolor="#5b9bd5 [3204]" strokecolor="#1f4d78 [1604]" strokeweight="1pt">
                <v:textbox>
                  <w:txbxContent>
                    <w:p w:rsidR="00867C5A" w:rsidRPr="0086659C" w:rsidRDefault="00867C5A" w:rsidP="0000499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6659C">
                        <w:rPr>
                          <w:b/>
                          <w:sz w:val="24"/>
                          <w:szCs w:val="24"/>
                        </w:rPr>
                        <w:t>Simona Budařová</w:t>
                      </w:r>
                    </w:p>
                    <w:p w:rsidR="00867C5A" w:rsidRDefault="00867C5A" w:rsidP="00112D38">
                      <w:pPr>
                        <w:spacing w:after="0" w:line="240" w:lineRule="auto"/>
                      </w:pPr>
                      <w:r>
                        <w:t xml:space="preserve">Ředitelka </w:t>
                      </w:r>
                      <w:proofErr w:type="spellStart"/>
                      <w:r>
                        <w:t>Oslavka,o.p.s</w:t>
                      </w:r>
                      <w:proofErr w:type="spellEnd"/>
                      <w:r>
                        <w:t>.</w:t>
                      </w:r>
                    </w:p>
                    <w:p w:rsidR="00867C5A" w:rsidRDefault="00867C5A" w:rsidP="00112D38">
                      <w:pPr>
                        <w:pStyle w:val="Odstavecseseznamem"/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D17190" w:rsidRDefault="00D17190" w:rsidP="00112D3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FA0629" wp14:editId="46CB1BA6">
                <wp:simplePos x="0" y="0"/>
                <wp:positionH relativeFrom="column">
                  <wp:posOffset>1405255</wp:posOffset>
                </wp:positionH>
                <wp:positionV relativeFrom="paragraph">
                  <wp:posOffset>250190</wp:posOffset>
                </wp:positionV>
                <wp:extent cx="571500" cy="9525"/>
                <wp:effectExtent l="0" t="76200" r="19050" b="10477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952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DB178" id="Přímá spojnice se šipkou 29" o:spid="_x0000_s1026" type="#_x0000_t32" style="position:absolute;margin-left:110.65pt;margin-top:19.7pt;width:45pt;height:.7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" strokecolor="#ed7d31 [3205]">
                <v:stroke dashstyle="dash" endarrow="open"/>
              </v:shape>
            </w:pict>
          </mc:Fallback>
        </mc:AlternateContent>
      </w:r>
      <w:r w:rsidR="0086659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F09774" wp14:editId="40EF296A">
                <wp:simplePos x="0" y="0"/>
                <wp:positionH relativeFrom="column">
                  <wp:posOffset>1386205</wp:posOffset>
                </wp:positionH>
                <wp:positionV relativeFrom="paragraph">
                  <wp:posOffset>297815</wp:posOffset>
                </wp:positionV>
                <wp:extent cx="0" cy="514350"/>
                <wp:effectExtent l="0" t="0" r="19050" b="190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D9EFA" id="Přímá spojnice 27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23.45pt" to="109.1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" strokecolor="#ed7d31 [3205]">
                <v:stroke dashstyle="dash"/>
              </v:line>
            </w:pict>
          </mc:Fallback>
        </mc:AlternateContent>
      </w:r>
      <w:r w:rsidR="0086659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148D1E" wp14:editId="597687EC">
                <wp:simplePos x="0" y="0"/>
                <wp:positionH relativeFrom="column">
                  <wp:posOffset>786130</wp:posOffset>
                </wp:positionH>
                <wp:positionV relativeFrom="paragraph">
                  <wp:posOffset>126365</wp:posOffset>
                </wp:positionV>
                <wp:extent cx="1247775" cy="381000"/>
                <wp:effectExtent l="0" t="0" r="0" b="0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C5A" w:rsidRPr="0086659C" w:rsidRDefault="00867C5A" w:rsidP="0086659C">
                            <w:pPr>
                              <w:jc w:val="center"/>
                              <w:rPr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6659C">
                              <w:rPr>
                                <w:color w:val="385623" w:themeColor="accent6" w:themeShade="80"/>
                                <w:sz w:val="16"/>
                                <w:szCs w:val="16"/>
                              </w:rPr>
                              <w:t>Kontroluje činnost</w:t>
                            </w:r>
                            <w:r>
                              <w:rPr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společnosti</w:t>
                            </w:r>
                          </w:p>
                          <w:p w:rsidR="00867C5A" w:rsidRPr="0000499F" w:rsidRDefault="00867C5A" w:rsidP="0086659C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08387" id="Obdélník 26" o:spid="_x0000_s1030" style="position:absolute;margin-left:61.9pt;margin-top:9.95pt;width:98.2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" filled="f" stroked="f" strokeweight="1pt">
                <v:textbox>
                  <w:txbxContent>
                    <w:p w:rsidR="00867C5A" w:rsidRPr="0086659C" w:rsidRDefault="00867C5A" w:rsidP="0086659C">
                      <w:pPr>
                        <w:jc w:val="center"/>
                        <w:rPr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6659C">
                        <w:rPr>
                          <w:color w:val="385623" w:themeColor="accent6" w:themeShade="80"/>
                          <w:sz w:val="16"/>
                          <w:szCs w:val="16"/>
                        </w:rPr>
                        <w:t>Kontroluje činnost</w:t>
                      </w:r>
                      <w:r>
                        <w:rPr>
                          <w:color w:val="385623" w:themeColor="accent6" w:themeShade="80"/>
                          <w:sz w:val="16"/>
                          <w:szCs w:val="16"/>
                        </w:rPr>
                        <w:t xml:space="preserve"> společnosti</w:t>
                      </w:r>
                    </w:p>
                    <w:p w:rsidR="00867C5A" w:rsidRPr="0000499F" w:rsidRDefault="00867C5A" w:rsidP="0086659C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59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494246" wp14:editId="1C805398">
                <wp:simplePos x="0" y="0"/>
                <wp:positionH relativeFrom="column">
                  <wp:posOffset>3462655</wp:posOffset>
                </wp:positionH>
                <wp:positionV relativeFrom="paragraph">
                  <wp:posOffset>335915</wp:posOffset>
                </wp:positionV>
                <wp:extent cx="1247775" cy="381000"/>
                <wp:effectExtent l="0" t="0" r="0" b="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C5A" w:rsidRPr="0086659C" w:rsidRDefault="00867C5A" w:rsidP="0086659C">
                            <w:pPr>
                              <w:jc w:val="center"/>
                              <w:rPr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86659C">
                              <w:rPr>
                                <w:color w:val="385623" w:themeColor="accent6" w:themeShade="80"/>
                                <w:sz w:val="16"/>
                                <w:szCs w:val="16"/>
                              </w:rPr>
                              <w:t>Kontroluje činnost</w:t>
                            </w:r>
                            <w:r>
                              <w:rPr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společnosti</w:t>
                            </w:r>
                          </w:p>
                          <w:p w:rsidR="00867C5A" w:rsidRPr="0000499F" w:rsidRDefault="00867C5A" w:rsidP="0086659C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6EDCF" id="Obdélník 25" o:spid="_x0000_s1031" style="position:absolute;margin-left:272.65pt;margin-top:26.45pt;width:98.2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" filled="f" stroked="f" strokeweight="1pt">
                <v:textbox>
                  <w:txbxContent>
                    <w:p w:rsidR="00867C5A" w:rsidRPr="0086659C" w:rsidRDefault="00867C5A" w:rsidP="0086659C">
                      <w:pPr>
                        <w:jc w:val="center"/>
                        <w:rPr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86659C">
                        <w:rPr>
                          <w:color w:val="385623" w:themeColor="accent6" w:themeShade="80"/>
                          <w:sz w:val="16"/>
                          <w:szCs w:val="16"/>
                        </w:rPr>
                        <w:t>Kontroluje činnost</w:t>
                      </w:r>
                      <w:r>
                        <w:rPr>
                          <w:color w:val="385623" w:themeColor="accent6" w:themeShade="80"/>
                          <w:sz w:val="16"/>
                          <w:szCs w:val="16"/>
                        </w:rPr>
                        <w:t xml:space="preserve"> společnosti</w:t>
                      </w:r>
                    </w:p>
                    <w:p w:rsidR="00867C5A" w:rsidRPr="0000499F" w:rsidRDefault="00867C5A" w:rsidP="0086659C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659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13B1BC" wp14:editId="48961FA9">
                <wp:simplePos x="0" y="0"/>
                <wp:positionH relativeFrom="column">
                  <wp:posOffset>3548380</wp:posOffset>
                </wp:positionH>
                <wp:positionV relativeFrom="paragraph">
                  <wp:posOffset>316865</wp:posOffset>
                </wp:positionV>
                <wp:extent cx="590550" cy="0"/>
                <wp:effectExtent l="38100" t="76200" r="0" b="11430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EF613C" id="Přímá spojnice se šipkou 24" o:spid="_x0000_s1026" type="#_x0000_t32" style="position:absolute;margin-left:279.4pt;margin-top:24.95pt;width:46.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" strokecolor="#ed7d31 [3205]">
                <v:stroke dashstyle="dash" endarrow="open"/>
              </v:shape>
            </w:pict>
          </mc:Fallback>
        </mc:AlternateContent>
      </w:r>
      <w:r w:rsidR="0086659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49703C" wp14:editId="16639679">
                <wp:simplePos x="0" y="0"/>
                <wp:positionH relativeFrom="column">
                  <wp:posOffset>4129405</wp:posOffset>
                </wp:positionH>
                <wp:positionV relativeFrom="paragraph">
                  <wp:posOffset>288290</wp:posOffset>
                </wp:positionV>
                <wp:extent cx="0" cy="514350"/>
                <wp:effectExtent l="0" t="0" r="1905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5E0C4" id="Přímá spojnice 21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15pt,22.7pt" to="325.1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" strokecolor="#ed7d31 [3205]">
                <v:stroke dashstyle="dash"/>
              </v:line>
            </w:pict>
          </mc:Fallback>
        </mc:AlternateContent>
      </w:r>
      <w:r w:rsidR="0000499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907049" wp14:editId="11304935">
                <wp:simplePos x="0" y="0"/>
                <wp:positionH relativeFrom="column">
                  <wp:posOffset>2281555</wp:posOffset>
                </wp:positionH>
                <wp:positionV relativeFrom="paragraph">
                  <wp:posOffset>964564</wp:posOffset>
                </wp:positionV>
                <wp:extent cx="923925" cy="295275"/>
                <wp:effectExtent l="0" t="0" r="0" b="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C5A" w:rsidRPr="0000499F" w:rsidRDefault="00867C5A" w:rsidP="0000499F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 w:rsidRPr="0000499F">
                              <w:rPr>
                                <w:color w:val="385623" w:themeColor="accent6" w:themeShade="80"/>
                              </w:rPr>
                              <w:t>J</w:t>
                            </w:r>
                            <w:r>
                              <w:rPr>
                                <w:color w:val="385623" w:themeColor="accent6" w:themeShade="80"/>
                              </w:rPr>
                              <w:t>menuje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E0EF8" id="Obdélník 19" o:spid="_x0000_s1032" style="position:absolute;margin-left:179.65pt;margin-top:75.95pt;width:72.7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" filled="f" stroked="f" strokeweight="1pt">
                <v:textbox>
                  <w:txbxContent>
                    <w:p w:rsidR="00867C5A" w:rsidRPr="0000499F" w:rsidRDefault="00867C5A" w:rsidP="0000499F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  <w:r w:rsidRPr="0000499F">
                        <w:rPr>
                          <w:color w:val="385623" w:themeColor="accent6" w:themeShade="80"/>
                        </w:rPr>
                        <w:t>J</w:t>
                      </w:r>
                      <w:r>
                        <w:rPr>
                          <w:color w:val="385623" w:themeColor="accent6" w:themeShade="80"/>
                        </w:rPr>
                        <w:t>menuje</w:t>
                      </w:r>
                    </w:p>
                  </w:txbxContent>
                </v:textbox>
              </v:rect>
            </w:pict>
          </mc:Fallback>
        </mc:AlternateContent>
      </w:r>
      <w:r w:rsidR="0000499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7541EF" wp14:editId="216F32D6">
                <wp:simplePos x="0" y="0"/>
                <wp:positionH relativeFrom="column">
                  <wp:posOffset>2729230</wp:posOffset>
                </wp:positionH>
                <wp:positionV relativeFrom="paragraph">
                  <wp:posOffset>564515</wp:posOffset>
                </wp:positionV>
                <wp:extent cx="0" cy="762000"/>
                <wp:effectExtent l="76200" t="38100" r="57150" b="1905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7A699B" id="Přímá spojnice se šipkou 18" o:spid="_x0000_s1026" type="#_x0000_t32" style="position:absolute;margin-left:214.9pt;margin-top:44.45pt;width:0;height:60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="0000499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FDFA62" wp14:editId="477B55BF">
                <wp:simplePos x="0" y="0"/>
                <wp:positionH relativeFrom="column">
                  <wp:posOffset>2072005</wp:posOffset>
                </wp:positionH>
                <wp:positionV relativeFrom="paragraph">
                  <wp:posOffset>1316990</wp:posOffset>
                </wp:positionV>
                <wp:extent cx="647700" cy="0"/>
                <wp:effectExtent l="0" t="0" r="1905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08E5D" id="Přímá spojnice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5pt,103.7pt" to="214.1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112D3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5598D" wp14:editId="399955E8">
                <wp:simplePos x="0" y="0"/>
                <wp:positionH relativeFrom="column">
                  <wp:posOffset>-137795</wp:posOffset>
                </wp:positionH>
                <wp:positionV relativeFrom="paragraph">
                  <wp:posOffset>802005</wp:posOffset>
                </wp:positionV>
                <wp:extent cx="2200275" cy="1038225"/>
                <wp:effectExtent l="0" t="0" r="28575" b="28575"/>
                <wp:wrapSquare wrapText="bothSides"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C5A" w:rsidRPr="00112D38" w:rsidRDefault="00867C5A" w:rsidP="00112D38">
                            <w:pPr>
                              <w:pStyle w:val="Odstavecseseznamem"/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12D38">
                              <w:rPr>
                                <w:b/>
                                <w:sz w:val="24"/>
                                <w:szCs w:val="24"/>
                              </w:rPr>
                              <w:t>Správní rada</w:t>
                            </w:r>
                          </w:p>
                          <w:p w:rsidR="00867C5A" w:rsidRDefault="00867C5A" w:rsidP="00112D3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Vladimír Měrka</w:t>
                            </w:r>
                          </w:p>
                          <w:p w:rsidR="00867C5A" w:rsidRDefault="00867C5A" w:rsidP="00112D3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r>
                              <w:t>Předseda správní rady</w:t>
                            </w:r>
                          </w:p>
                          <w:p w:rsidR="00867C5A" w:rsidRDefault="00867C5A" w:rsidP="00112D3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 xml:space="preserve">František </w:t>
                            </w:r>
                            <w:proofErr w:type="spellStart"/>
                            <w:r>
                              <w:t>Pejpek</w:t>
                            </w:r>
                            <w:proofErr w:type="spellEnd"/>
                          </w:p>
                          <w:p w:rsidR="00867C5A" w:rsidRDefault="00867C5A" w:rsidP="00112D3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proofErr w:type="spellStart"/>
                            <w:r>
                              <w:t>Hejátko</w:t>
                            </w:r>
                            <w:proofErr w:type="spellEnd"/>
                            <w:r>
                              <w:t xml:space="preserve"> Jan</w:t>
                            </w:r>
                          </w:p>
                          <w:p w:rsidR="00867C5A" w:rsidRDefault="00867C5A" w:rsidP="00112D38">
                            <w:pPr>
                              <w:spacing w:after="0" w:line="240" w:lineRule="auto"/>
                            </w:pPr>
                          </w:p>
                          <w:p w:rsidR="00867C5A" w:rsidRDefault="00867C5A" w:rsidP="00112D38">
                            <w:pPr>
                              <w:pStyle w:val="Odstavecseseznamem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25706" id="Obdélník 3" o:spid="_x0000_s1033" style="position:absolute;margin-left:-10.85pt;margin-top:63.15pt;width:173.2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" fillcolor="#5b9bd5 [3204]" strokecolor="#1f4d78 [1604]" strokeweight="1pt">
                <v:textbox>
                  <w:txbxContent>
                    <w:p w:rsidR="00867C5A" w:rsidRPr="00112D38" w:rsidRDefault="00867C5A" w:rsidP="00112D38">
                      <w:pPr>
                        <w:pStyle w:val="Odstavecseseznamem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112D38">
                        <w:rPr>
                          <w:b/>
                          <w:sz w:val="24"/>
                          <w:szCs w:val="24"/>
                        </w:rPr>
                        <w:t>Správní rada</w:t>
                      </w:r>
                    </w:p>
                    <w:p w:rsidR="00867C5A" w:rsidRDefault="00867C5A" w:rsidP="00112D3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Vladimír Měrka</w:t>
                      </w:r>
                    </w:p>
                    <w:p w:rsidR="00867C5A" w:rsidRDefault="00867C5A" w:rsidP="00112D38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r>
                        <w:t>Předseda správní rady</w:t>
                      </w:r>
                    </w:p>
                    <w:p w:rsidR="00867C5A" w:rsidRDefault="00867C5A" w:rsidP="00112D3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 xml:space="preserve">František </w:t>
                      </w:r>
                      <w:proofErr w:type="spellStart"/>
                      <w:r>
                        <w:t>Pejpek</w:t>
                      </w:r>
                      <w:proofErr w:type="spellEnd"/>
                    </w:p>
                    <w:p w:rsidR="00867C5A" w:rsidRDefault="00867C5A" w:rsidP="00112D3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proofErr w:type="spellStart"/>
                      <w:r>
                        <w:t>Hejátko</w:t>
                      </w:r>
                      <w:proofErr w:type="spellEnd"/>
                      <w:r>
                        <w:t xml:space="preserve"> Jan</w:t>
                      </w:r>
                    </w:p>
                    <w:p w:rsidR="00867C5A" w:rsidRDefault="00867C5A" w:rsidP="00112D38">
                      <w:pPr>
                        <w:spacing w:after="0" w:line="240" w:lineRule="auto"/>
                      </w:pPr>
                    </w:p>
                    <w:p w:rsidR="00867C5A" w:rsidRDefault="00867C5A" w:rsidP="00112D38">
                      <w:pPr>
                        <w:pStyle w:val="Odstavecseseznamem"/>
                        <w:spacing w:after="0" w:line="240" w:lineRule="auto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112D3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817D66" wp14:editId="64B47CE8">
                <wp:simplePos x="0" y="0"/>
                <wp:positionH relativeFrom="margin">
                  <wp:align>right</wp:align>
                </wp:positionH>
                <wp:positionV relativeFrom="paragraph">
                  <wp:posOffset>802640</wp:posOffset>
                </wp:positionV>
                <wp:extent cx="2200275" cy="1038225"/>
                <wp:effectExtent l="0" t="0" r="28575" b="28575"/>
                <wp:wrapSquare wrapText="bothSides"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C5A" w:rsidRPr="00112D38" w:rsidRDefault="00867C5A" w:rsidP="00112D38">
                            <w:pPr>
                              <w:pStyle w:val="Odstavecseseznamem"/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Dozorčí rada</w:t>
                            </w:r>
                          </w:p>
                          <w:p w:rsidR="00867C5A" w:rsidRDefault="00867C5A" w:rsidP="00112D3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Emil Dračka</w:t>
                            </w:r>
                          </w:p>
                          <w:p w:rsidR="00867C5A" w:rsidRDefault="00867C5A" w:rsidP="00112D3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</w:pPr>
                            <w:r>
                              <w:t>Předseda dozorčí rady</w:t>
                            </w:r>
                          </w:p>
                          <w:p w:rsidR="00867C5A" w:rsidRDefault="00867C5A" w:rsidP="00112D3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Pavel Křeček</w:t>
                            </w:r>
                          </w:p>
                          <w:p w:rsidR="00867C5A" w:rsidRDefault="00867C5A" w:rsidP="00112D3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</w:pPr>
                            <w:r>
                              <w:t>Luboš Pulkrábek</w:t>
                            </w:r>
                          </w:p>
                          <w:p w:rsidR="00867C5A" w:rsidRDefault="00867C5A" w:rsidP="00112D38">
                            <w:pPr>
                              <w:spacing w:after="0" w:line="240" w:lineRule="auto"/>
                            </w:pPr>
                          </w:p>
                          <w:p w:rsidR="00867C5A" w:rsidRDefault="00867C5A" w:rsidP="00112D38">
                            <w:pPr>
                              <w:pStyle w:val="Odstavecseseznamem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CEE32" id="Obdélník 4" o:spid="_x0000_s1034" style="position:absolute;margin-left:122.05pt;margin-top:63.2pt;width:173.25pt;height:81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" fillcolor="#5b9bd5 [3204]" strokecolor="#1f4d78 [1604]" strokeweight="1pt">
                <v:textbox>
                  <w:txbxContent>
                    <w:p w:rsidR="00867C5A" w:rsidRPr="00112D38" w:rsidRDefault="00867C5A" w:rsidP="00112D38">
                      <w:pPr>
                        <w:pStyle w:val="Odstavecseseznamem"/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Dozorčí rada</w:t>
                      </w:r>
                    </w:p>
                    <w:p w:rsidR="00867C5A" w:rsidRDefault="00867C5A" w:rsidP="00112D3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Emil Dračka</w:t>
                      </w:r>
                    </w:p>
                    <w:p w:rsidR="00867C5A" w:rsidRDefault="00867C5A" w:rsidP="00112D38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spacing w:after="0" w:line="240" w:lineRule="auto"/>
                      </w:pPr>
                      <w:r>
                        <w:t>Předseda dozorčí rady</w:t>
                      </w:r>
                    </w:p>
                    <w:p w:rsidR="00867C5A" w:rsidRDefault="00867C5A" w:rsidP="00112D3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Pavel Křeček</w:t>
                      </w:r>
                    </w:p>
                    <w:p w:rsidR="00867C5A" w:rsidRDefault="00867C5A" w:rsidP="00112D3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spacing w:after="0" w:line="240" w:lineRule="auto"/>
                      </w:pPr>
                      <w:r>
                        <w:t>Luboš Pulkrábek</w:t>
                      </w:r>
                    </w:p>
                    <w:p w:rsidR="00867C5A" w:rsidRDefault="00867C5A" w:rsidP="00112D38">
                      <w:pPr>
                        <w:spacing w:after="0" w:line="240" w:lineRule="auto"/>
                      </w:pPr>
                    </w:p>
                    <w:p w:rsidR="00867C5A" w:rsidRDefault="00867C5A" w:rsidP="00112D38">
                      <w:pPr>
                        <w:pStyle w:val="Odstavecseseznamem"/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D17190" w:rsidRPr="00D17190" w:rsidRDefault="00D17190" w:rsidP="00D17190"/>
    <w:p w:rsidR="00D17190" w:rsidRPr="00D17190" w:rsidRDefault="00D17190" w:rsidP="00D17190"/>
    <w:p w:rsidR="00D17190" w:rsidRPr="00D17190" w:rsidRDefault="00D17190" w:rsidP="00D17190"/>
    <w:p w:rsidR="00D17190" w:rsidRPr="00D17190" w:rsidRDefault="00D17190" w:rsidP="00D17190"/>
    <w:p w:rsidR="00D17190" w:rsidRPr="00D17190" w:rsidRDefault="00D17190" w:rsidP="00D17190"/>
    <w:p w:rsidR="00D17190" w:rsidRPr="00D17190" w:rsidRDefault="00D17190" w:rsidP="00D17190"/>
    <w:p w:rsidR="00D17190" w:rsidRDefault="00D17190" w:rsidP="00D17190">
      <w:pPr>
        <w:tabs>
          <w:tab w:val="left" w:pos="1965"/>
        </w:tabs>
        <w:rPr>
          <w:sz w:val="16"/>
          <w:szCs w:val="16"/>
        </w:rPr>
      </w:pPr>
      <w:r w:rsidRPr="00D17190">
        <w:rPr>
          <w:sz w:val="16"/>
          <w:szCs w:val="16"/>
        </w:rPr>
        <w:t xml:space="preserve">Obr. </w:t>
      </w:r>
      <w:proofErr w:type="gramStart"/>
      <w:r w:rsidRPr="00D17190">
        <w:rPr>
          <w:sz w:val="16"/>
          <w:szCs w:val="16"/>
        </w:rPr>
        <w:t>č.1 – Organizační</w:t>
      </w:r>
      <w:proofErr w:type="gramEnd"/>
      <w:r w:rsidRPr="00D17190">
        <w:rPr>
          <w:sz w:val="16"/>
          <w:szCs w:val="16"/>
        </w:rPr>
        <w:t xml:space="preserve"> struktura společnosti </w:t>
      </w:r>
      <w:proofErr w:type="spellStart"/>
      <w:r w:rsidRPr="00D17190">
        <w:rPr>
          <w:sz w:val="16"/>
          <w:szCs w:val="16"/>
        </w:rPr>
        <w:t>Oslavka,o.p.s</w:t>
      </w:r>
      <w:proofErr w:type="spellEnd"/>
      <w:r w:rsidRPr="00D17190">
        <w:rPr>
          <w:sz w:val="16"/>
          <w:szCs w:val="16"/>
        </w:rPr>
        <w:t>.</w:t>
      </w:r>
    </w:p>
    <w:p w:rsidR="008B3F34" w:rsidRDefault="008B3F34" w:rsidP="008B3F34">
      <w:pPr>
        <w:pStyle w:val="Bezmezer"/>
      </w:pPr>
    </w:p>
    <w:p w:rsidR="00E44DF4" w:rsidRDefault="00E44DF4" w:rsidP="008B3F34">
      <w:pPr>
        <w:pStyle w:val="Bezmezer"/>
      </w:pPr>
    </w:p>
    <w:p w:rsidR="008B3F34" w:rsidRDefault="008B3F34" w:rsidP="008B3F34">
      <w:pPr>
        <w:pStyle w:val="Bezmezer"/>
      </w:pPr>
      <w:r>
        <w:t xml:space="preserve">Organizační složkou </w:t>
      </w:r>
      <w:proofErr w:type="spellStart"/>
      <w:r>
        <w:t>Oslavka</w:t>
      </w:r>
      <w:proofErr w:type="spellEnd"/>
      <w:r>
        <w:t xml:space="preserve">, o.p.s. je místní akční skupina (dále jen MAS), kterou tvoří partneři mající na území </w:t>
      </w:r>
      <w:proofErr w:type="spellStart"/>
      <w:r>
        <w:t>Oslavka</w:t>
      </w:r>
      <w:proofErr w:type="spellEnd"/>
      <w:r>
        <w:t xml:space="preserve">, o.p.s. své sídlo či působnost. Organizační struktura je zakotvená ve statutu společnosti. </w:t>
      </w:r>
    </w:p>
    <w:p w:rsidR="008B3F34" w:rsidRDefault="008B3F34" w:rsidP="00D17190">
      <w:pPr>
        <w:tabs>
          <w:tab w:val="left" w:pos="1965"/>
        </w:tabs>
      </w:pPr>
    </w:p>
    <w:p w:rsidR="008B3F34" w:rsidRDefault="008B3F34" w:rsidP="00D17190">
      <w:pPr>
        <w:tabs>
          <w:tab w:val="left" w:pos="1965"/>
        </w:tabs>
      </w:pPr>
      <w:r>
        <w:t>Orgány MAS: (viz orga</w:t>
      </w:r>
      <w:r w:rsidR="0087292B">
        <w:t>nizační struktura MAS (</w:t>
      </w:r>
      <w:proofErr w:type="gramStart"/>
      <w:r w:rsidR="0087292B">
        <w:t>obr.č.</w:t>
      </w:r>
      <w:proofErr w:type="gramEnd"/>
      <w:r w:rsidR="0087292B">
        <w:t>2))</w:t>
      </w:r>
    </w:p>
    <w:p w:rsidR="008B3F34" w:rsidRDefault="008B3F34" w:rsidP="008B3F34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Plénum – nejvyšší orgán</w:t>
      </w:r>
      <w:r w:rsidR="008B3744">
        <w:t xml:space="preserve"> (partneři)</w:t>
      </w:r>
    </w:p>
    <w:p w:rsidR="008B3F34" w:rsidRDefault="008B3F34" w:rsidP="008B3F34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Programový výbor</w:t>
      </w:r>
      <w:r w:rsidR="008B3744">
        <w:t xml:space="preserve"> (5 členů)</w:t>
      </w:r>
    </w:p>
    <w:p w:rsidR="008B3F34" w:rsidRDefault="008B3F34" w:rsidP="008B3F34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Výběrová komise</w:t>
      </w:r>
      <w:r w:rsidR="008B3744">
        <w:t xml:space="preserve"> (5 členů)</w:t>
      </w:r>
    </w:p>
    <w:p w:rsidR="00E44DF4" w:rsidRDefault="008B3F34" w:rsidP="008B3F34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Kontrolní výbor</w:t>
      </w:r>
      <w:r w:rsidR="008B3744">
        <w:t xml:space="preserve"> (3 členi)</w:t>
      </w:r>
    </w:p>
    <w:p w:rsidR="00E44DF4" w:rsidRDefault="00E44DF4" w:rsidP="00E44DF4">
      <w:pPr>
        <w:pStyle w:val="Odstavecseseznamem"/>
        <w:tabs>
          <w:tab w:val="left" w:pos="1965"/>
        </w:tabs>
      </w:pPr>
    </w:p>
    <w:p w:rsidR="008B3F34" w:rsidRDefault="00E44DF4" w:rsidP="008B3F34">
      <w:pPr>
        <w:tabs>
          <w:tab w:val="left" w:pos="1965"/>
        </w:tabs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28BBBA" wp14:editId="64B6BA8A">
                <wp:simplePos x="0" y="0"/>
                <wp:positionH relativeFrom="column">
                  <wp:posOffset>2433955</wp:posOffset>
                </wp:positionH>
                <wp:positionV relativeFrom="paragraph">
                  <wp:posOffset>2214880</wp:posOffset>
                </wp:positionV>
                <wp:extent cx="1323975" cy="647700"/>
                <wp:effectExtent l="0" t="0" r="0" b="0"/>
                <wp:wrapNone/>
                <wp:docPr id="210" name="Obdélní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C5A" w:rsidRPr="00E44DF4" w:rsidRDefault="00867C5A" w:rsidP="00E44DF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44DF4">
                              <w:rPr>
                                <w:color w:val="000000" w:themeColor="text1"/>
                              </w:rPr>
                              <w:t>Předkládá ke schválení SCLLD, výzvy, rozpočet aj.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5B548" id="Obdélník 210" o:spid="_x0000_s1035" style="position:absolute;margin-left:191.65pt;margin-top:174.4pt;width:104.25pt;height:51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" filled="f" stroked="f" strokeweight="1pt">
                <v:textbox>
                  <w:txbxContent>
                    <w:p w:rsidR="00867C5A" w:rsidRPr="00E44DF4" w:rsidRDefault="00867C5A" w:rsidP="00E44DF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E44DF4">
                        <w:rPr>
                          <w:color w:val="000000" w:themeColor="text1"/>
                        </w:rPr>
                        <w:t>Předkládá ke schválení SCLLD, výzvy, rozpočet aj.</w:t>
                      </w:r>
                    </w:p>
                  </w:txbxContent>
                </v:textbox>
              </v:rect>
            </w:pict>
          </mc:Fallback>
        </mc:AlternateContent>
      </w:r>
      <w:r w:rsidR="00FD51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1F3698" wp14:editId="357E45BA">
                <wp:simplePos x="0" y="0"/>
                <wp:positionH relativeFrom="column">
                  <wp:posOffset>3910330</wp:posOffset>
                </wp:positionH>
                <wp:positionV relativeFrom="paragraph">
                  <wp:posOffset>2957830</wp:posOffset>
                </wp:positionV>
                <wp:extent cx="1476375" cy="447675"/>
                <wp:effectExtent l="0" t="0" r="28575" b="28575"/>
                <wp:wrapNone/>
                <wp:docPr id="209" name="Obdélní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C5A" w:rsidRDefault="0087292B" w:rsidP="00FD51F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Vladimír </w:t>
                            </w:r>
                            <w:proofErr w:type="spellStart"/>
                            <w:r>
                              <w:t>Melkes</w:t>
                            </w:r>
                            <w:proofErr w:type="spellEnd"/>
                          </w:p>
                          <w:p w:rsidR="00867C5A" w:rsidRDefault="0087292B" w:rsidP="00FD51F3">
                            <w:pPr>
                              <w:jc w:val="center"/>
                            </w:pPr>
                            <w:r>
                              <w:t>Ú</w:t>
                            </w:r>
                            <w:r w:rsidR="00867C5A">
                              <w:t>četní</w:t>
                            </w:r>
                            <w:r>
                              <w:t xml:space="preserve"> - externě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F3698" id="Obdélník 209" o:spid="_x0000_s1036" style="position:absolute;margin-left:307.9pt;margin-top:232.9pt;width:116.25pt;height:35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" fillcolor="#5b9bd5 [3204]" strokecolor="#1f4d78 [1604]" strokeweight="1pt">
                <v:textbox>
                  <w:txbxContent>
                    <w:p w:rsidR="00867C5A" w:rsidRDefault="0087292B" w:rsidP="00FD51F3">
                      <w:pPr>
                        <w:spacing w:after="0" w:line="240" w:lineRule="auto"/>
                        <w:jc w:val="center"/>
                      </w:pPr>
                      <w:r>
                        <w:t xml:space="preserve">Vladimír </w:t>
                      </w:r>
                      <w:proofErr w:type="spellStart"/>
                      <w:r>
                        <w:t>Melkes</w:t>
                      </w:r>
                      <w:proofErr w:type="spellEnd"/>
                    </w:p>
                    <w:p w:rsidR="00867C5A" w:rsidRDefault="0087292B" w:rsidP="00FD51F3">
                      <w:pPr>
                        <w:jc w:val="center"/>
                      </w:pPr>
                      <w:r>
                        <w:t>Ú</w:t>
                      </w:r>
                      <w:r w:rsidR="00867C5A">
                        <w:t>četní</w:t>
                      </w:r>
                      <w:r>
                        <w:t xml:space="preserve"> - externě</w:t>
                      </w:r>
                    </w:p>
                  </w:txbxContent>
                </v:textbox>
              </v:rect>
            </w:pict>
          </mc:Fallback>
        </mc:AlternateContent>
      </w:r>
      <w:r w:rsidR="00FD51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45C89C" wp14:editId="382DF2EC">
                <wp:simplePos x="0" y="0"/>
                <wp:positionH relativeFrom="column">
                  <wp:posOffset>948055</wp:posOffset>
                </wp:positionH>
                <wp:positionV relativeFrom="paragraph">
                  <wp:posOffset>2310130</wp:posOffset>
                </wp:positionV>
                <wp:extent cx="981075" cy="276225"/>
                <wp:effectExtent l="0" t="0" r="0" b="0"/>
                <wp:wrapNone/>
                <wp:docPr id="208" name="Obdélní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C5A" w:rsidRPr="00FD51F3" w:rsidRDefault="00867C5A" w:rsidP="00FD51F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51F3">
                              <w:rPr>
                                <w:color w:val="000000" w:themeColor="text1"/>
                              </w:rPr>
                              <w:t>Svolává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94D48" id="Obdélník 208" o:spid="_x0000_s1037" style="position:absolute;margin-left:74.65pt;margin-top:181.9pt;width:77.25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" filled="f" stroked="f" strokeweight="1pt">
                <v:textbox>
                  <w:txbxContent>
                    <w:p w:rsidR="00867C5A" w:rsidRPr="00FD51F3" w:rsidRDefault="00867C5A" w:rsidP="00FD51F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51F3">
                        <w:rPr>
                          <w:color w:val="000000" w:themeColor="text1"/>
                        </w:rPr>
                        <w:t>Svolává</w:t>
                      </w:r>
                    </w:p>
                  </w:txbxContent>
                </v:textbox>
              </v:rect>
            </w:pict>
          </mc:Fallback>
        </mc:AlternateContent>
      </w:r>
      <w:r w:rsidR="00FD51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CD10F0" wp14:editId="370FB2C9">
                <wp:simplePos x="0" y="0"/>
                <wp:positionH relativeFrom="column">
                  <wp:posOffset>1252855</wp:posOffset>
                </wp:positionH>
                <wp:positionV relativeFrom="paragraph">
                  <wp:posOffset>2052955</wp:posOffset>
                </wp:positionV>
                <wp:extent cx="885825" cy="819150"/>
                <wp:effectExtent l="0" t="38100" r="47625" b="19050"/>
                <wp:wrapNone/>
                <wp:docPr id="207" name="Přímá spojnice se šipkou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6287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07" o:spid="_x0000_s1026" type="#_x0000_t32" style="position:absolute;margin-left:98.65pt;margin-top:161.65pt;width:69.75pt;height:64.5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="00FD51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4A9C90" wp14:editId="79652E74">
                <wp:simplePos x="0" y="0"/>
                <wp:positionH relativeFrom="column">
                  <wp:posOffset>2367280</wp:posOffset>
                </wp:positionH>
                <wp:positionV relativeFrom="paragraph">
                  <wp:posOffset>3491230</wp:posOffset>
                </wp:positionV>
                <wp:extent cx="1476375" cy="276225"/>
                <wp:effectExtent l="0" t="0" r="0" b="0"/>
                <wp:wrapNone/>
                <wp:docPr id="206" name="Obdélník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C5A" w:rsidRPr="00FD51F3" w:rsidRDefault="00867C5A" w:rsidP="00FD51F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51F3">
                              <w:rPr>
                                <w:color w:val="000000" w:themeColor="text1"/>
                              </w:rPr>
                              <w:t>Navrhuje projekty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A2EB8" id="Obdélník 206" o:spid="_x0000_s1038" style="position:absolute;margin-left:186.4pt;margin-top:274.9pt;width:116.25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" filled="f" stroked="f" strokeweight="1pt">
                <v:textbox>
                  <w:txbxContent>
                    <w:p w:rsidR="00867C5A" w:rsidRPr="00FD51F3" w:rsidRDefault="00867C5A" w:rsidP="00FD51F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D51F3">
                        <w:rPr>
                          <w:color w:val="000000" w:themeColor="text1"/>
                        </w:rPr>
                        <w:t>Navrhuje projekty</w:t>
                      </w:r>
                      <w:r>
                        <w:rPr>
                          <w:color w:val="000000" w:themeColor="text1"/>
                        </w:rPr>
                        <w:t xml:space="preserve"> PR</w:t>
                      </w:r>
                    </w:p>
                  </w:txbxContent>
                </v:textbox>
              </v:rect>
            </w:pict>
          </mc:Fallback>
        </mc:AlternateContent>
      </w:r>
      <w:r w:rsidR="00FD51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B418F1" wp14:editId="4D2DB8AE">
                <wp:simplePos x="0" y="0"/>
                <wp:positionH relativeFrom="column">
                  <wp:posOffset>2129155</wp:posOffset>
                </wp:positionH>
                <wp:positionV relativeFrom="paragraph">
                  <wp:posOffset>3576955</wp:posOffset>
                </wp:positionV>
                <wp:extent cx="1066800" cy="276225"/>
                <wp:effectExtent l="38100" t="57150" r="19050" b="28575"/>
                <wp:wrapNone/>
                <wp:docPr id="205" name="Přímá spojnice se šipkou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80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00CFD" id="Přímá spojnice se šipkou 205" o:spid="_x0000_s1026" type="#_x0000_t32" style="position:absolute;margin-left:167.65pt;margin-top:281.65pt;width:84pt;height:21.75pt;flip:x 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FD51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12D0F6" wp14:editId="62E760D4">
                <wp:simplePos x="0" y="0"/>
                <wp:positionH relativeFrom="column">
                  <wp:posOffset>4253230</wp:posOffset>
                </wp:positionH>
                <wp:positionV relativeFrom="paragraph">
                  <wp:posOffset>5034280</wp:posOffset>
                </wp:positionV>
                <wp:extent cx="1314450" cy="428625"/>
                <wp:effectExtent l="0" t="0" r="0" b="0"/>
                <wp:wrapNone/>
                <wp:docPr id="204" name="Obdélní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C5A" w:rsidRPr="00FD51F3" w:rsidRDefault="00867C5A" w:rsidP="00FD51F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51F3">
                              <w:rPr>
                                <w:color w:val="000000" w:themeColor="text1"/>
                              </w:rPr>
                              <w:t>Kontroluje činnost kanceláře</w:t>
                            </w:r>
                          </w:p>
                          <w:p w:rsidR="00867C5A" w:rsidRDefault="00867C5A" w:rsidP="00FD51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AD857B" id="Obdélník 204" o:spid="_x0000_s1039" style="position:absolute;margin-left:334.9pt;margin-top:396.4pt;width:103.5pt;height:33.7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" filled="f" stroked="f" strokeweight="1pt">
                <v:textbox>
                  <w:txbxContent>
                    <w:p w:rsidR="00867C5A" w:rsidRPr="00FD51F3" w:rsidRDefault="00867C5A" w:rsidP="00FD51F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51F3">
                        <w:rPr>
                          <w:color w:val="000000" w:themeColor="text1"/>
                        </w:rPr>
                        <w:t>Kontroluje činnost kanceláře</w:t>
                      </w:r>
                    </w:p>
                    <w:p w:rsidR="00867C5A" w:rsidRDefault="00867C5A" w:rsidP="00FD51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D51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7AA1C5" wp14:editId="389CECF7">
                <wp:simplePos x="0" y="0"/>
                <wp:positionH relativeFrom="column">
                  <wp:posOffset>5339080</wp:posOffset>
                </wp:positionH>
                <wp:positionV relativeFrom="paragraph">
                  <wp:posOffset>709930</wp:posOffset>
                </wp:positionV>
                <wp:extent cx="314325" cy="0"/>
                <wp:effectExtent l="38100" t="76200" r="0" b="95250"/>
                <wp:wrapNone/>
                <wp:docPr id="203" name="Přímá spojnice se šipkou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F4186" id="Přímá spojnice se šipkou 203" o:spid="_x0000_s1026" type="#_x0000_t32" style="position:absolute;margin-left:420.4pt;margin-top:55.9pt;width:24.75pt;height:0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" strokecolor="#ed7d31 [3205]" strokeweight=".5pt">
                <v:stroke dashstyle="dash" endarrow="block" joinstyle="miter"/>
              </v:shape>
            </w:pict>
          </mc:Fallback>
        </mc:AlternateContent>
      </w:r>
      <w:r w:rsidR="00FD51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3B96DE" wp14:editId="4417CC5E">
                <wp:simplePos x="0" y="0"/>
                <wp:positionH relativeFrom="column">
                  <wp:posOffset>5624830</wp:posOffset>
                </wp:positionH>
                <wp:positionV relativeFrom="paragraph">
                  <wp:posOffset>700405</wp:posOffset>
                </wp:positionV>
                <wp:extent cx="19050" cy="4752975"/>
                <wp:effectExtent l="0" t="0" r="19050" b="28575"/>
                <wp:wrapNone/>
                <wp:docPr id="202" name="Přímá spojnic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4752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CAD68" id="Přímá spojnice 202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9pt,55.15pt" to="444.4pt,4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" strokecolor="#ed7d31 [3205]" strokeweight=".5pt">
                <v:stroke dashstyle="dash" joinstyle="miter"/>
              </v:line>
            </w:pict>
          </mc:Fallback>
        </mc:AlternateContent>
      </w:r>
      <w:r w:rsidR="00FD51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080697" wp14:editId="2EF1C3E5">
                <wp:simplePos x="0" y="0"/>
                <wp:positionH relativeFrom="column">
                  <wp:posOffset>2062480</wp:posOffset>
                </wp:positionH>
                <wp:positionV relativeFrom="paragraph">
                  <wp:posOffset>5443855</wp:posOffset>
                </wp:positionV>
                <wp:extent cx="3562350" cy="9525"/>
                <wp:effectExtent l="0" t="0" r="19050" b="28575"/>
                <wp:wrapNone/>
                <wp:docPr id="201" name="Přímá spojnic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2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D49E3" id="Přímá spojnice 201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pt,428.65pt" to="442.9pt,4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" strokecolor="#ed7d31 [3205]" strokeweight=".5pt">
                <v:stroke dashstyle="dash" joinstyle="miter"/>
              </v:line>
            </w:pict>
          </mc:Fallback>
        </mc:AlternateContent>
      </w:r>
      <w:r w:rsidR="00FD51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F4F765" wp14:editId="4FC390F1">
                <wp:simplePos x="0" y="0"/>
                <wp:positionH relativeFrom="column">
                  <wp:posOffset>309880</wp:posOffset>
                </wp:positionH>
                <wp:positionV relativeFrom="paragraph">
                  <wp:posOffset>1586230</wp:posOffset>
                </wp:positionV>
                <wp:extent cx="771525" cy="304800"/>
                <wp:effectExtent l="0" t="0" r="0" b="0"/>
                <wp:wrapNone/>
                <wp:docPr id="200" name="Obdélní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C5A" w:rsidRPr="00FD51F3" w:rsidRDefault="00867C5A" w:rsidP="00FD51F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D51F3">
                              <w:rPr>
                                <w:color w:val="000000" w:themeColor="text1"/>
                              </w:rPr>
                              <w:t>Volí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88832" id="Obdélník 200" o:spid="_x0000_s1040" style="position:absolute;margin-left:24.4pt;margin-top:124.9pt;width:60.75pt;height:2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" filled="f" stroked="f" strokeweight="1pt">
                <v:textbox>
                  <w:txbxContent>
                    <w:p w:rsidR="00867C5A" w:rsidRPr="00FD51F3" w:rsidRDefault="00867C5A" w:rsidP="00FD51F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D51F3">
                        <w:rPr>
                          <w:color w:val="000000" w:themeColor="text1"/>
                        </w:rPr>
                        <w:t>Volí</w:t>
                      </w:r>
                    </w:p>
                  </w:txbxContent>
                </v:textbox>
              </v:rect>
            </w:pict>
          </mc:Fallback>
        </mc:AlternateContent>
      </w:r>
      <w:r w:rsidR="00FD51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9C50AF" wp14:editId="33D008F7">
                <wp:simplePos x="0" y="0"/>
                <wp:positionH relativeFrom="column">
                  <wp:posOffset>300355</wp:posOffset>
                </wp:positionH>
                <wp:positionV relativeFrom="paragraph">
                  <wp:posOffset>4424680</wp:posOffset>
                </wp:positionV>
                <wp:extent cx="2152650" cy="0"/>
                <wp:effectExtent l="0" t="76200" r="19050" b="95250"/>
                <wp:wrapNone/>
                <wp:docPr id="199" name="Přímá spojnice se šipkou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E8A03F" id="Přímá spojnice se šipkou 199" o:spid="_x0000_s1026" type="#_x0000_t32" style="position:absolute;margin-left:23.65pt;margin-top:348.4pt;width:169.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 w:rsidR="00FD51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F4B8D5" wp14:editId="1D6399B3">
                <wp:simplePos x="0" y="0"/>
                <wp:positionH relativeFrom="column">
                  <wp:posOffset>290830</wp:posOffset>
                </wp:positionH>
                <wp:positionV relativeFrom="paragraph">
                  <wp:posOffset>5281930</wp:posOffset>
                </wp:positionV>
                <wp:extent cx="361950" cy="0"/>
                <wp:effectExtent l="0" t="76200" r="19050" b="95250"/>
                <wp:wrapNone/>
                <wp:docPr id="198" name="Přímá spojnice se šipkou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78D43" id="Přímá spojnice se šipkou 198" o:spid="_x0000_s1026" type="#_x0000_t32" style="position:absolute;margin-left:22.9pt;margin-top:415.9pt;width:28.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 w:rsidR="00FD51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0C2519" wp14:editId="19F7E4FC">
                <wp:simplePos x="0" y="0"/>
                <wp:positionH relativeFrom="column">
                  <wp:posOffset>281305</wp:posOffset>
                </wp:positionH>
                <wp:positionV relativeFrom="paragraph">
                  <wp:posOffset>3529330</wp:posOffset>
                </wp:positionV>
                <wp:extent cx="333375" cy="0"/>
                <wp:effectExtent l="0" t="76200" r="9525" b="95250"/>
                <wp:wrapNone/>
                <wp:docPr id="197" name="Přímá spojnice se šipkou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3E0EAD" id="Přímá spojnice se šipkou 197" o:spid="_x0000_s1026" type="#_x0000_t32" style="position:absolute;margin-left:22.15pt;margin-top:277.9pt;width:26.2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 w:rsidR="00FD51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18542A" wp14:editId="7E61A712">
                <wp:simplePos x="0" y="0"/>
                <wp:positionH relativeFrom="column">
                  <wp:posOffset>252730</wp:posOffset>
                </wp:positionH>
                <wp:positionV relativeFrom="paragraph">
                  <wp:posOffset>1833880</wp:posOffset>
                </wp:positionV>
                <wp:extent cx="28575" cy="3429000"/>
                <wp:effectExtent l="0" t="0" r="28575" b="19050"/>
                <wp:wrapNone/>
                <wp:docPr id="196" name="Přímá spojnic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429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94266" id="Přímá spojnice 19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144.4pt" to="22.15pt,4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 w:rsidR="00FD51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535940" wp14:editId="2F939B88">
                <wp:simplePos x="0" y="0"/>
                <wp:positionH relativeFrom="column">
                  <wp:posOffset>252730</wp:posOffset>
                </wp:positionH>
                <wp:positionV relativeFrom="paragraph">
                  <wp:posOffset>1805305</wp:posOffset>
                </wp:positionV>
                <wp:extent cx="1238250" cy="9525"/>
                <wp:effectExtent l="0" t="0" r="19050" b="28575"/>
                <wp:wrapNone/>
                <wp:docPr id="195" name="Přímá spojnic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19536" id="Přímá spojnice 195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142.15pt" to="117.4pt,1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="00FD51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C27B7C" wp14:editId="5C08350A">
                <wp:simplePos x="0" y="0"/>
                <wp:positionH relativeFrom="column">
                  <wp:posOffset>2129155</wp:posOffset>
                </wp:positionH>
                <wp:positionV relativeFrom="paragraph">
                  <wp:posOffset>1595754</wp:posOffset>
                </wp:positionV>
                <wp:extent cx="1781175" cy="1933575"/>
                <wp:effectExtent l="38100" t="0" r="28575" b="47625"/>
                <wp:wrapNone/>
                <wp:docPr id="192" name="Přímá spojnice se šipkou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1175" cy="1933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5598E" id="Přímá spojnice se šipkou 192" o:spid="_x0000_s1026" type="#_x0000_t32" style="position:absolute;margin-left:167.65pt;margin-top:125.65pt;width:140.25pt;height:152.2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FD51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E7972D" wp14:editId="6C9F6B51">
                <wp:simplePos x="0" y="0"/>
                <wp:positionH relativeFrom="column">
                  <wp:posOffset>1490980</wp:posOffset>
                </wp:positionH>
                <wp:positionV relativeFrom="paragraph">
                  <wp:posOffset>1538606</wp:posOffset>
                </wp:positionV>
                <wp:extent cx="1476375" cy="495300"/>
                <wp:effectExtent l="0" t="0" r="28575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C5A" w:rsidRDefault="00867C5A" w:rsidP="00FD51F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Plénum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53CDF" id="Obdélník 15" o:spid="_x0000_s1041" style="position:absolute;margin-left:117.4pt;margin-top:121.15pt;width:116.25pt;height:3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" fillcolor="#5b9bd5 [3204]" strokecolor="#1f4d78 [1604]" strokeweight="1pt">
                <v:textbox>
                  <w:txbxContent>
                    <w:p w:rsidR="00867C5A" w:rsidRDefault="00867C5A" w:rsidP="00FD51F3">
                      <w:pPr>
                        <w:spacing w:after="0" w:line="240" w:lineRule="auto"/>
                        <w:jc w:val="center"/>
                      </w:pPr>
                      <w:r>
                        <w:t>Plénum</w:t>
                      </w:r>
                    </w:p>
                  </w:txbxContent>
                </v:textbox>
              </v:rect>
            </w:pict>
          </mc:Fallback>
        </mc:AlternateContent>
      </w:r>
      <w:r w:rsidR="00FD51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E4F7B0" wp14:editId="7CFEFF1D">
                <wp:simplePos x="0" y="0"/>
                <wp:positionH relativeFrom="column">
                  <wp:posOffset>586105</wp:posOffset>
                </wp:positionH>
                <wp:positionV relativeFrom="paragraph">
                  <wp:posOffset>2862580</wp:posOffset>
                </wp:positionV>
                <wp:extent cx="1476375" cy="127635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C5A" w:rsidRPr="008B3744" w:rsidRDefault="00867C5A" w:rsidP="008B37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Programový výbor</w:t>
                            </w:r>
                          </w:p>
                          <w:p w:rsidR="00867C5A" w:rsidRDefault="00867C5A" w:rsidP="008B3744">
                            <w:pPr>
                              <w:spacing w:after="0" w:line="240" w:lineRule="auto"/>
                            </w:pPr>
                            <w:r>
                              <w:t xml:space="preserve">- Jarmila Wimmerová      </w:t>
                            </w:r>
                          </w:p>
                          <w:p w:rsidR="00867C5A" w:rsidRDefault="00867C5A" w:rsidP="008B3744">
                            <w:pPr>
                              <w:spacing w:after="0" w:line="240" w:lineRule="auto"/>
                            </w:pPr>
                            <w:r>
                              <w:t xml:space="preserve">  – předseda</w:t>
                            </w:r>
                          </w:p>
                          <w:p w:rsidR="00867C5A" w:rsidRDefault="0087292B" w:rsidP="008B3744">
                            <w:pPr>
                              <w:spacing w:after="0" w:line="240" w:lineRule="auto"/>
                            </w:pPr>
                            <w:r>
                              <w:t xml:space="preserve">- Hana Žáková </w:t>
                            </w:r>
                          </w:p>
                          <w:p w:rsidR="00867C5A" w:rsidRDefault="00867C5A" w:rsidP="008B3744">
                            <w:pPr>
                              <w:spacing w:after="0" w:line="240" w:lineRule="auto"/>
                            </w:pPr>
                            <w:r>
                              <w:t>- Marie Svobodová</w:t>
                            </w:r>
                          </w:p>
                          <w:p w:rsidR="00867C5A" w:rsidRDefault="00867C5A" w:rsidP="008B3744">
                            <w:pPr>
                              <w:spacing w:after="0" w:line="240" w:lineRule="auto"/>
                            </w:pPr>
                            <w:r>
                              <w:t>- Květuše Hejátková</w:t>
                            </w:r>
                          </w:p>
                          <w:p w:rsidR="00867C5A" w:rsidRDefault="00867C5A" w:rsidP="008B3744">
                            <w:pPr>
                              <w:spacing w:after="0" w:line="240" w:lineRule="auto"/>
                            </w:pPr>
                            <w:r>
                              <w:t>- Petr Jelínek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4F7B0" id="Obdélník 6" o:spid="_x0000_s1042" style="position:absolute;margin-left:46.15pt;margin-top:225.4pt;width:116.25pt;height:10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" fillcolor="#5b9bd5 [3204]" strokecolor="#1f4d78 [1604]" strokeweight="1pt">
                <v:textbox>
                  <w:txbxContent>
                    <w:p w:rsidR="00867C5A" w:rsidRPr="008B3744" w:rsidRDefault="00867C5A" w:rsidP="008B3744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Programový výbor</w:t>
                      </w:r>
                    </w:p>
                    <w:p w:rsidR="00867C5A" w:rsidRDefault="00867C5A" w:rsidP="008B3744">
                      <w:pPr>
                        <w:spacing w:after="0" w:line="240" w:lineRule="auto"/>
                      </w:pPr>
                      <w:r>
                        <w:t xml:space="preserve">- Jarmila Wimmerová      </w:t>
                      </w:r>
                    </w:p>
                    <w:p w:rsidR="00867C5A" w:rsidRDefault="00867C5A" w:rsidP="008B3744">
                      <w:pPr>
                        <w:spacing w:after="0" w:line="240" w:lineRule="auto"/>
                      </w:pPr>
                      <w:r>
                        <w:t xml:space="preserve">  – předseda</w:t>
                      </w:r>
                    </w:p>
                    <w:p w:rsidR="00867C5A" w:rsidRDefault="0087292B" w:rsidP="008B3744">
                      <w:pPr>
                        <w:spacing w:after="0" w:line="240" w:lineRule="auto"/>
                      </w:pPr>
                      <w:r>
                        <w:t xml:space="preserve">- Hana Žáková </w:t>
                      </w:r>
                    </w:p>
                    <w:p w:rsidR="00867C5A" w:rsidRDefault="00867C5A" w:rsidP="008B3744">
                      <w:pPr>
                        <w:spacing w:after="0" w:line="240" w:lineRule="auto"/>
                      </w:pPr>
                      <w:r>
                        <w:t>- Marie Svobodová</w:t>
                      </w:r>
                    </w:p>
                    <w:p w:rsidR="00867C5A" w:rsidRDefault="00867C5A" w:rsidP="008B3744">
                      <w:pPr>
                        <w:spacing w:after="0" w:line="240" w:lineRule="auto"/>
                      </w:pPr>
                      <w:r>
                        <w:t>- Květuše Hejátková</w:t>
                      </w:r>
                    </w:p>
                    <w:p w:rsidR="00867C5A" w:rsidRDefault="00867C5A" w:rsidP="008B3744">
                      <w:pPr>
                        <w:spacing w:after="0" w:line="240" w:lineRule="auto"/>
                      </w:pPr>
                      <w:r>
                        <w:t>- Petr Jelínek</w:t>
                      </w:r>
                    </w:p>
                  </w:txbxContent>
                </v:textbox>
              </v:rect>
            </w:pict>
          </mc:Fallback>
        </mc:AlternateContent>
      </w:r>
      <w:r w:rsidR="00FD51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8DF61E" wp14:editId="2A27BD08">
                <wp:simplePos x="0" y="0"/>
                <wp:positionH relativeFrom="column">
                  <wp:posOffset>614680</wp:posOffset>
                </wp:positionH>
                <wp:positionV relativeFrom="paragraph">
                  <wp:posOffset>4777105</wp:posOffset>
                </wp:positionV>
                <wp:extent cx="1447800" cy="828675"/>
                <wp:effectExtent l="0" t="0" r="19050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C5A" w:rsidRPr="008B3744" w:rsidRDefault="00867C5A" w:rsidP="008B37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8B3744">
                              <w:rPr>
                                <w:b/>
                                <w:i/>
                                <w:u w:val="single"/>
                              </w:rPr>
                              <w:t>Kontrolní komise</w:t>
                            </w:r>
                          </w:p>
                          <w:p w:rsidR="00867C5A" w:rsidRDefault="00867C5A" w:rsidP="008B3744">
                            <w:pPr>
                              <w:spacing w:after="0" w:line="240" w:lineRule="auto"/>
                            </w:pPr>
                            <w:r>
                              <w:t xml:space="preserve">- Věra </w:t>
                            </w:r>
                            <w:proofErr w:type="spellStart"/>
                            <w:r>
                              <w:t>Filipčíková</w:t>
                            </w:r>
                            <w:proofErr w:type="spellEnd"/>
                          </w:p>
                          <w:p w:rsidR="00867C5A" w:rsidRDefault="00867C5A" w:rsidP="008B3744">
                            <w:pPr>
                              <w:spacing w:after="0" w:line="240" w:lineRule="auto"/>
                            </w:pPr>
                            <w:r>
                              <w:t>- Jan Strašák</w:t>
                            </w:r>
                          </w:p>
                          <w:p w:rsidR="00867C5A" w:rsidRDefault="00867C5A" w:rsidP="008B3744">
                            <w:pPr>
                              <w:spacing w:after="0" w:line="240" w:lineRule="auto"/>
                            </w:pPr>
                            <w:r>
                              <w:t>- Michal Burian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AEBDC" id="Obdélník 13" o:spid="_x0000_s1043" style="position:absolute;margin-left:48.4pt;margin-top:376.15pt;width:114pt;height:6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" fillcolor="#5b9bd5 [3204]" strokecolor="#1f4d78 [1604]" strokeweight="1pt">
                <v:textbox>
                  <w:txbxContent>
                    <w:p w:rsidR="00867C5A" w:rsidRPr="008B3744" w:rsidRDefault="00867C5A" w:rsidP="008B3744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r w:rsidRPr="008B3744">
                        <w:rPr>
                          <w:b/>
                          <w:i/>
                          <w:u w:val="single"/>
                        </w:rPr>
                        <w:t>Kontrolní komise</w:t>
                      </w:r>
                    </w:p>
                    <w:p w:rsidR="00867C5A" w:rsidRDefault="00867C5A" w:rsidP="008B3744">
                      <w:pPr>
                        <w:spacing w:after="0" w:line="240" w:lineRule="auto"/>
                      </w:pPr>
                      <w:r>
                        <w:t xml:space="preserve">- Věra </w:t>
                      </w:r>
                      <w:proofErr w:type="spellStart"/>
                      <w:r>
                        <w:t>Filipčíková</w:t>
                      </w:r>
                      <w:proofErr w:type="spellEnd"/>
                    </w:p>
                    <w:p w:rsidR="00867C5A" w:rsidRDefault="00867C5A" w:rsidP="008B3744">
                      <w:pPr>
                        <w:spacing w:after="0" w:line="240" w:lineRule="auto"/>
                      </w:pPr>
                      <w:r>
                        <w:t>- Jan Strašák</w:t>
                      </w:r>
                    </w:p>
                    <w:p w:rsidR="00867C5A" w:rsidRDefault="00867C5A" w:rsidP="008B3744">
                      <w:pPr>
                        <w:spacing w:after="0" w:line="240" w:lineRule="auto"/>
                      </w:pPr>
                      <w:r>
                        <w:t>- Michal Burian</w:t>
                      </w:r>
                    </w:p>
                  </w:txbxContent>
                </v:textbox>
              </v:rect>
            </w:pict>
          </mc:Fallback>
        </mc:AlternateContent>
      </w:r>
      <w:r w:rsidR="00FD51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8BB778" wp14:editId="780A4F15">
                <wp:simplePos x="0" y="0"/>
                <wp:positionH relativeFrom="column">
                  <wp:posOffset>2462530</wp:posOffset>
                </wp:positionH>
                <wp:positionV relativeFrom="paragraph">
                  <wp:posOffset>3843655</wp:posOffset>
                </wp:positionV>
                <wp:extent cx="1447800" cy="1323975"/>
                <wp:effectExtent l="0" t="0" r="19050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C5A" w:rsidRPr="008B3744" w:rsidRDefault="00867C5A" w:rsidP="008B374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Výběrová komise</w:t>
                            </w:r>
                          </w:p>
                          <w:p w:rsidR="00867C5A" w:rsidRDefault="00867C5A" w:rsidP="008B3744">
                            <w:pPr>
                              <w:spacing w:after="0" w:line="240" w:lineRule="auto"/>
                            </w:pPr>
                            <w:r>
                              <w:t>- Ladislav Široký – předseda</w:t>
                            </w:r>
                          </w:p>
                          <w:p w:rsidR="00867C5A" w:rsidRDefault="00867C5A" w:rsidP="008B3744">
                            <w:pPr>
                              <w:spacing w:after="0" w:line="240" w:lineRule="auto"/>
                            </w:pPr>
                            <w:r>
                              <w:t>- Rudolf Matoušek</w:t>
                            </w:r>
                          </w:p>
                          <w:p w:rsidR="00867C5A" w:rsidRDefault="00867C5A" w:rsidP="008B3744">
                            <w:pPr>
                              <w:spacing w:after="0" w:line="240" w:lineRule="auto"/>
                            </w:pPr>
                            <w:r>
                              <w:t>- Hana Nováková</w:t>
                            </w:r>
                          </w:p>
                          <w:p w:rsidR="00867C5A" w:rsidRDefault="00867C5A" w:rsidP="008B3744">
                            <w:pPr>
                              <w:spacing w:after="0" w:line="240" w:lineRule="auto"/>
                            </w:pPr>
                            <w:r>
                              <w:t>- Pavel Rybníček</w:t>
                            </w:r>
                          </w:p>
                          <w:p w:rsidR="00867C5A" w:rsidRDefault="00867C5A" w:rsidP="008B3744">
                            <w:pPr>
                              <w:spacing w:after="0" w:line="240" w:lineRule="auto"/>
                            </w:pPr>
                            <w:r>
                              <w:t>- Jaroslav Hrubý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16EF6" id="Obdélník 11" o:spid="_x0000_s1044" style="position:absolute;margin-left:193.9pt;margin-top:302.65pt;width:114pt;height:10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" fillcolor="#5b9bd5 [3204]" strokecolor="#1f4d78 [1604]" strokeweight="1pt">
                <v:textbox>
                  <w:txbxContent>
                    <w:p w:rsidR="00867C5A" w:rsidRPr="008B3744" w:rsidRDefault="00867C5A" w:rsidP="008B3744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Výběrová komise</w:t>
                      </w:r>
                    </w:p>
                    <w:p w:rsidR="00867C5A" w:rsidRDefault="00867C5A" w:rsidP="008B3744">
                      <w:pPr>
                        <w:spacing w:after="0" w:line="240" w:lineRule="auto"/>
                      </w:pPr>
                      <w:r>
                        <w:t>- Ladislav Široký – předseda</w:t>
                      </w:r>
                    </w:p>
                    <w:p w:rsidR="00867C5A" w:rsidRDefault="00867C5A" w:rsidP="008B3744">
                      <w:pPr>
                        <w:spacing w:after="0" w:line="240" w:lineRule="auto"/>
                      </w:pPr>
                      <w:r>
                        <w:t>- Rudolf Matoušek</w:t>
                      </w:r>
                    </w:p>
                    <w:p w:rsidR="00867C5A" w:rsidRDefault="00867C5A" w:rsidP="008B3744">
                      <w:pPr>
                        <w:spacing w:after="0" w:line="240" w:lineRule="auto"/>
                      </w:pPr>
                      <w:r>
                        <w:t>- Hana Nováková</w:t>
                      </w:r>
                    </w:p>
                    <w:p w:rsidR="00867C5A" w:rsidRDefault="00867C5A" w:rsidP="008B3744">
                      <w:pPr>
                        <w:spacing w:after="0" w:line="240" w:lineRule="auto"/>
                      </w:pPr>
                      <w:r>
                        <w:t>- Pavel Rybníček</w:t>
                      </w:r>
                    </w:p>
                    <w:p w:rsidR="00867C5A" w:rsidRDefault="00867C5A" w:rsidP="008B3744">
                      <w:pPr>
                        <w:spacing w:after="0" w:line="240" w:lineRule="auto"/>
                      </w:pPr>
                      <w:r>
                        <w:t>- Jaroslav Hrubý</w:t>
                      </w:r>
                    </w:p>
                  </w:txbxContent>
                </v:textbox>
              </v:rect>
            </w:pict>
          </mc:Fallback>
        </mc:AlternateContent>
      </w:r>
      <w:r w:rsidR="00FD51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88C653" wp14:editId="202D34FF">
                <wp:simplePos x="0" y="0"/>
                <wp:positionH relativeFrom="column">
                  <wp:posOffset>4653280</wp:posOffset>
                </wp:positionH>
                <wp:positionV relativeFrom="paragraph">
                  <wp:posOffset>1871980</wp:posOffset>
                </wp:positionV>
                <wp:extent cx="9525" cy="266700"/>
                <wp:effectExtent l="38100" t="0" r="66675" b="5715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56814" id="Přímá spojnice se šipkou 30" o:spid="_x0000_s1026" type="#_x0000_t32" style="position:absolute;margin-left:366.4pt;margin-top:147.4pt;width:.75pt;height:2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="00FD51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56E21F" wp14:editId="7D2D7DAC">
                <wp:simplePos x="0" y="0"/>
                <wp:positionH relativeFrom="column">
                  <wp:posOffset>4643755</wp:posOffset>
                </wp:positionH>
                <wp:positionV relativeFrom="paragraph">
                  <wp:posOffset>995680</wp:posOffset>
                </wp:positionV>
                <wp:extent cx="9525" cy="295275"/>
                <wp:effectExtent l="38100" t="0" r="66675" b="47625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8A616F" id="Přímá spojnice se šipkou 28" o:spid="_x0000_s1026" type="#_x0000_t32" style="position:absolute;margin-left:365.65pt;margin-top:78.4pt;width:.75pt;height:23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  <w:r w:rsidR="00FD51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3B3B73" wp14:editId="5C649BD8">
                <wp:simplePos x="0" y="0"/>
                <wp:positionH relativeFrom="column">
                  <wp:posOffset>3443605</wp:posOffset>
                </wp:positionH>
                <wp:positionV relativeFrom="paragraph">
                  <wp:posOffset>728980</wp:posOffset>
                </wp:positionV>
                <wp:extent cx="466725" cy="0"/>
                <wp:effectExtent l="0" t="76200" r="9525" b="9525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BB161" id="Přímá spojnice se šipkou 23" o:spid="_x0000_s1026" type="#_x0000_t32" style="position:absolute;margin-left:271.15pt;margin-top:57.4pt;width:36.7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 w:rsidR="008B374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BB8AFB" wp14:editId="27CF8D09">
                <wp:simplePos x="0" y="0"/>
                <wp:positionH relativeFrom="margin">
                  <wp:posOffset>1489710</wp:posOffset>
                </wp:positionH>
                <wp:positionV relativeFrom="paragraph">
                  <wp:posOffset>481330</wp:posOffset>
                </wp:positionV>
                <wp:extent cx="1933200" cy="466725"/>
                <wp:effectExtent l="0" t="0" r="1016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2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C5A" w:rsidRPr="008B3744" w:rsidRDefault="00867C5A" w:rsidP="008B374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B3744">
                              <w:rPr>
                                <w:b/>
                              </w:rPr>
                              <w:t>Simona Budařová</w:t>
                            </w:r>
                          </w:p>
                          <w:p w:rsidR="00867C5A" w:rsidRDefault="00867C5A" w:rsidP="008B374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Ředitel </w:t>
                            </w:r>
                            <w:proofErr w:type="spellStart"/>
                            <w:r>
                              <w:t>Oslavka</w:t>
                            </w:r>
                            <w:proofErr w:type="spellEnd"/>
                            <w:r>
                              <w:t>, o.p.s.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9A9A7" id="Obdélník 2" o:spid="_x0000_s1045" style="position:absolute;margin-left:117.3pt;margin-top:37.9pt;width:152.2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" fillcolor="#5b9bd5 [3204]" strokecolor="#1f4d78 [1604]" strokeweight="1pt">
                <v:textbox>
                  <w:txbxContent>
                    <w:p w:rsidR="00867C5A" w:rsidRPr="008B3744" w:rsidRDefault="00867C5A" w:rsidP="008B374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8B3744">
                        <w:rPr>
                          <w:b/>
                        </w:rPr>
                        <w:t>Simona Budařová</w:t>
                      </w:r>
                    </w:p>
                    <w:p w:rsidR="00867C5A" w:rsidRDefault="00867C5A" w:rsidP="008B3744">
                      <w:pPr>
                        <w:spacing w:after="0" w:line="240" w:lineRule="auto"/>
                        <w:jc w:val="center"/>
                      </w:pPr>
                      <w:r>
                        <w:t xml:space="preserve">Ředitel </w:t>
                      </w:r>
                      <w:proofErr w:type="spellStart"/>
                      <w:r>
                        <w:t>Oslavka</w:t>
                      </w:r>
                      <w:proofErr w:type="spellEnd"/>
                      <w:r>
                        <w:t>, o.p.s.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374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62618B" wp14:editId="3944F214">
                <wp:simplePos x="0" y="0"/>
                <wp:positionH relativeFrom="column">
                  <wp:posOffset>3881755</wp:posOffset>
                </wp:positionH>
                <wp:positionV relativeFrom="paragraph">
                  <wp:posOffset>414655</wp:posOffset>
                </wp:positionV>
                <wp:extent cx="1476375" cy="571500"/>
                <wp:effectExtent l="0" t="0" r="28575" b="1905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C5A" w:rsidRDefault="00867C5A" w:rsidP="008B3744">
                            <w:pPr>
                              <w:jc w:val="center"/>
                            </w:pPr>
                            <w:r>
                              <w:t>Kancelář 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7BF44" id="Obdélník 16" o:spid="_x0000_s1046" style="position:absolute;margin-left:305.65pt;margin-top:32.65pt;width:116.25pt;height: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" fillcolor="#5b9bd5 [3204]" strokecolor="#1f4d78 [1604]" strokeweight="1pt">
                <v:textbox>
                  <w:txbxContent>
                    <w:p w:rsidR="00867C5A" w:rsidRDefault="00867C5A" w:rsidP="008B3744">
                      <w:pPr>
                        <w:jc w:val="center"/>
                      </w:pPr>
                      <w:r>
                        <w:t>Kancelář MAS</w:t>
                      </w:r>
                    </w:p>
                  </w:txbxContent>
                </v:textbox>
              </v:rect>
            </w:pict>
          </mc:Fallback>
        </mc:AlternateContent>
      </w:r>
      <w:r w:rsidR="008B374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07C847" wp14:editId="369B0B8F">
                <wp:simplePos x="0" y="0"/>
                <wp:positionH relativeFrom="column">
                  <wp:posOffset>3910330</wp:posOffset>
                </wp:positionH>
                <wp:positionV relativeFrom="paragraph">
                  <wp:posOffset>2119629</wp:posOffset>
                </wp:positionV>
                <wp:extent cx="1476375" cy="619125"/>
                <wp:effectExtent l="0" t="0" r="28575" b="2857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C5A" w:rsidRDefault="00867C5A" w:rsidP="008B374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Kateřina Horčičková</w:t>
                            </w:r>
                          </w:p>
                          <w:p w:rsidR="00867C5A" w:rsidRDefault="00867C5A" w:rsidP="008B3744">
                            <w:pPr>
                              <w:jc w:val="center"/>
                            </w:pPr>
                            <w:r>
                              <w:t>Administrativní pracovník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F52D4" id="Obdélník 20" o:spid="_x0000_s1047" style="position:absolute;margin-left:307.9pt;margin-top:166.9pt;width:116.25pt;height:48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" fillcolor="#5b9bd5 [3204]" strokecolor="#1f4d78 [1604]" strokeweight="1pt">
                <v:textbox>
                  <w:txbxContent>
                    <w:p w:rsidR="00867C5A" w:rsidRDefault="00867C5A" w:rsidP="008B3744">
                      <w:pPr>
                        <w:spacing w:after="0" w:line="240" w:lineRule="auto"/>
                        <w:jc w:val="center"/>
                      </w:pPr>
                      <w:r>
                        <w:t>Kateřina Horčičková</w:t>
                      </w:r>
                    </w:p>
                    <w:p w:rsidR="00867C5A" w:rsidRDefault="00867C5A" w:rsidP="008B3744">
                      <w:pPr>
                        <w:jc w:val="center"/>
                      </w:pPr>
                      <w:r>
                        <w:t>Administrativní pracovník</w:t>
                      </w:r>
                    </w:p>
                  </w:txbxContent>
                </v:textbox>
              </v:rect>
            </w:pict>
          </mc:Fallback>
        </mc:AlternateContent>
      </w:r>
      <w:r w:rsidR="008B374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173687" wp14:editId="1693C11F">
                <wp:simplePos x="0" y="0"/>
                <wp:positionH relativeFrom="column">
                  <wp:posOffset>3900805</wp:posOffset>
                </wp:positionH>
                <wp:positionV relativeFrom="paragraph">
                  <wp:posOffset>1252855</wp:posOffset>
                </wp:positionV>
                <wp:extent cx="1476375" cy="628650"/>
                <wp:effectExtent l="0" t="0" r="28575" b="1905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C5A" w:rsidRDefault="00867C5A" w:rsidP="008B374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Šárka Zedníčková</w:t>
                            </w:r>
                          </w:p>
                          <w:p w:rsidR="00867C5A" w:rsidRDefault="00867C5A" w:rsidP="008B374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Vedoucí ka</w:t>
                            </w:r>
                            <w:r w:rsidR="00530EC7">
                              <w:t>n</w:t>
                            </w:r>
                            <w:r>
                              <w:t>celáře MAS (SCLLD)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A587E" id="Obdélník 22" o:spid="_x0000_s1048" style="position:absolute;margin-left:307.15pt;margin-top:98.65pt;width:116.25pt;height:49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" fillcolor="#5b9bd5 [3204]" strokecolor="#1f4d78 [1604]" strokeweight="1pt">
                <v:textbox>
                  <w:txbxContent>
                    <w:p w:rsidR="00867C5A" w:rsidRDefault="00867C5A" w:rsidP="008B3744">
                      <w:pPr>
                        <w:spacing w:after="0" w:line="240" w:lineRule="auto"/>
                        <w:jc w:val="center"/>
                      </w:pPr>
                      <w:r>
                        <w:t>Šárka Zedníčková</w:t>
                      </w:r>
                    </w:p>
                    <w:p w:rsidR="00867C5A" w:rsidRDefault="00867C5A" w:rsidP="008B3744">
                      <w:pPr>
                        <w:spacing w:after="0" w:line="240" w:lineRule="auto"/>
                        <w:jc w:val="center"/>
                      </w:pPr>
                      <w:r>
                        <w:t>Vedoucí ka</w:t>
                      </w:r>
                      <w:r w:rsidR="00530EC7">
                        <w:t>n</w:t>
                      </w:r>
                      <w:r>
                        <w:t>celáře MAS (SCLLD)</w:t>
                      </w:r>
                    </w:p>
                  </w:txbxContent>
                </v:textbox>
              </v:rect>
            </w:pict>
          </mc:Fallback>
        </mc:AlternateContent>
      </w:r>
    </w:p>
    <w:p w:rsidR="008B3F34" w:rsidRPr="008B3F34" w:rsidRDefault="008B3F34" w:rsidP="008B3F34">
      <w:pPr>
        <w:tabs>
          <w:tab w:val="left" w:pos="1965"/>
        </w:tabs>
      </w:pPr>
    </w:p>
    <w:p w:rsidR="008B3F34" w:rsidRDefault="008B3F34" w:rsidP="00D17190">
      <w:pPr>
        <w:tabs>
          <w:tab w:val="left" w:pos="1965"/>
        </w:tabs>
        <w:rPr>
          <w:sz w:val="16"/>
          <w:szCs w:val="16"/>
        </w:rPr>
      </w:pPr>
    </w:p>
    <w:p w:rsidR="00E44DF4" w:rsidRDefault="00E44DF4" w:rsidP="00D17190">
      <w:pPr>
        <w:tabs>
          <w:tab w:val="left" w:pos="1965"/>
        </w:tabs>
        <w:rPr>
          <w:sz w:val="16"/>
          <w:szCs w:val="16"/>
        </w:rPr>
      </w:pPr>
    </w:p>
    <w:p w:rsidR="00E44DF4" w:rsidRDefault="00E44DF4" w:rsidP="00D17190">
      <w:pPr>
        <w:tabs>
          <w:tab w:val="left" w:pos="1965"/>
        </w:tabs>
        <w:rPr>
          <w:sz w:val="16"/>
          <w:szCs w:val="16"/>
        </w:rPr>
      </w:pPr>
    </w:p>
    <w:p w:rsidR="00E44DF4" w:rsidRDefault="00E44DF4" w:rsidP="00D17190">
      <w:pPr>
        <w:tabs>
          <w:tab w:val="left" w:pos="1965"/>
        </w:tabs>
        <w:rPr>
          <w:sz w:val="16"/>
          <w:szCs w:val="16"/>
        </w:rPr>
      </w:pPr>
    </w:p>
    <w:p w:rsidR="00E44DF4" w:rsidRDefault="00E44DF4" w:rsidP="00D17190">
      <w:pPr>
        <w:tabs>
          <w:tab w:val="left" w:pos="1965"/>
        </w:tabs>
        <w:rPr>
          <w:sz w:val="16"/>
          <w:szCs w:val="16"/>
        </w:rPr>
      </w:pPr>
    </w:p>
    <w:p w:rsidR="00E44DF4" w:rsidRDefault="00E44DF4" w:rsidP="00D17190">
      <w:pPr>
        <w:tabs>
          <w:tab w:val="left" w:pos="1965"/>
        </w:tabs>
        <w:rPr>
          <w:sz w:val="16"/>
          <w:szCs w:val="16"/>
        </w:rPr>
      </w:pPr>
    </w:p>
    <w:p w:rsidR="00E44DF4" w:rsidRDefault="00E44DF4" w:rsidP="00D17190">
      <w:pPr>
        <w:tabs>
          <w:tab w:val="left" w:pos="1965"/>
        </w:tabs>
        <w:rPr>
          <w:sz w:val="16"/>
          <w:szCs w:val="16"/>
        </w:rPr>
      </w:pPr>
    </w:p>
    <w:p w:rsidR="00E44DF4" w:rsidRDefault="00E44DF4" w:rsidP="00D17190">
      <w:pPr>
        <w:tabs>
          <w:tab w:val="left" w:pos="1965"/>
        </w:tabs>
        <w:rPr>
          <w:sz w:val="16"/>
          <w:szCs w:val="16"/>
        </w:rPr>
      </w:pPr>
    </w:p>
    <w:p w:rsidR="00E44DF4" w:rsidRDefault="00E44DF4" w:rsidP="00D17190">
      <w:pPr>
        <w:tabs>
          <w:tab w:val="left" w:pos="1965"/>
        </w:tabs>
        <w:rPr>
          <w:sz w:val="16"/>
          <w:szCs w:val="16"/>
        </w:rPr>
      </w:pPr>
    </w:p>
    <w:p w:rsidR="00E44DF4" w:rsidRDefault="00E44DF4" w:rsidP="00D17190">
      <w:pPr>
        <w:tabs>
          <w:tab w:val="left" w:pos="1965"/>
        </w:tabs>
        <w:rPr>
          <w:sz w:val="16"/>
          <w:szCs w:val="16"/>
        </w:rPr>
      </w:pPr>
    </w:p>
    <w:p w:rsidR="00E44DF4" w:rsidRDefault="00E44DF4" w:rsidP="00D17190">
      <w:pPr>
        <w:tabs>
          <w:tab w:val="left" w:pos="1965"/>
        </w:tabs>
        <w:rPr>
          <w:sz w:val="16"/>
          <w:szCs w:val="16"/>
        </w:rPr>
      </w:pPr>
    </w:p>
    <w:p w:rsidR="00E44DF4" w:rsidRDefault="00E44DF4" w:rsidP="00D17190">
      <w:pPr>
        <w:tabs>
          <w:tab w:val="left" w:pos="1965"/>
        </w:tabs>
        <w:rPr>
          <w:sz w:val="16"/>
          <w:szCs w:val="16"/>
        </w:rPr>
      </w:pPr>
    </w:p>
    <w:p w:rsidR="00E44DF4" w:rsidRDefault="00E44DF4" w:rsidP="00D17190">
      <w:pPr>
        <w:tabs>
          <w:tab w:val="left" w:pos="1965"/>
        </w:tabs>
        <w:rPr>
          <w:sz w:val="16"/>
          <w:szCs w:val="16"/>
        </w:rPr>
      </w:pPr>
    </w:p>
    <w:p w:rsidR="00E44DF4" w:rsidRDefault="00E44DF4" w:rsidP="00D17190">
      <w:pPr>
        <w:tabs>
          <w:tab w:val="left" w:pos="1965"/>
        </w:tabs>
        <w:rPr>
          <w:sz w:val="16"/>
          <w:szCs w:val="16"/>
        </w:rPr>
      </w:pPr>
    </w:p>
    <w:p w:rsidR="00E44DF4" w:rsidRDefault="00E44DF4" w:rsidP="00D17190">
      <w:pPr>
        <w:tabs>
          <w:tab w:val="left" w:pos="1965"/>
        </w:tabs>
        <w:rPr>
          <w:sz w:val="16"/>
          <w:szCs w:val="16"/>
        </w:rPr>
      </w:pPr>
    </w:p>
    <w:p w:rsidR="00E44DF4" w:rsidRDefault="00E44DF4" w:rsidP="00D17190">
      <w:pPr>
        <w:tabs>
          <w:tab w:val="left" w:pos="1965"/>
        </w:tabs>
        <w:rPr>
          <w:sz w:val="16"/>
          <w:szCs w:val="16"/>
        </w:rPr>
      </w:pPr>
    </w:p>
    <w:p w:rsidR="00E44DF4" w:rsidRDefault="00E44DF4" w:rsidP="00D17190">
      <w:pPr>
        <w:tabs>
          <w:tab w:val="left" w:pos="1965"/>
        </w:tabs>
        <w:rPr>
          <w:sz w:val="16"/>
          <w:szCs w:val="16"/>
        </w:rPr>
      </w:pPr>
    </w:p>
    <w:p w:rsidR="00E44DF4" w:rsidRDefault="00E44DF4" w:rsidP="00D17190">
      <w:pPr>
        <w:tabs>
          <w:tab w:val="left" w:pos="1965"/>
        </w:tabs>
        <w:rPr>
          <w:sz w:val="16"/>
          <w:szCs w:val="16"/>
        </w:rPr>
      </w:pPr>
    </w:p>
    <w:p w:rsidR="00E44DF4" w:rsidRDefault="00E44DF4" w:rsidP="00D17190">
      <w:pPr>
        <w:tabs>
          <w:tab w:val="left" w:pos="1965"/>
        </w:tabs>
        <w:rPr>
          <w:sz w:val="16"/>
          <w:szCs w:val="16"/>
        </w:rPr>
      </w:pPr>
    </w:p>
    <w:p w:rsidR="00E44DF4" w:rsidRDefault="00E44DF4" w:rsidP="00D17190">
      <w:pPr>
        <w:tabs>
          <w:tab w:val="left" w:pos="1965"/>
        </w:tabs>
        <w:rPr>
          <w:sz w:val="16"/>
          <w:szCs w:val="16"/>
        </w:rPr>
      </w:pPr>
    </w:p>
    <w:p w:rsidR="00E44DF4" w:rsidRDefault="00E44DF4" w:rsidP="00D17190">
      <w:pPr>
        <w:tabs>
          <w:tab w:val="left" w:pos="1965"/>
        </w:tabs>
        <w:rPr>
          <w:sz w:val="16"/>
          <w:szCs w:val="16"/>
        </w:rPr>
      </w:pPr>
    </w:p>
    <w:p w:rsidR="00E44DF4" w:rsidRDefault="00E44DF4" w:rsidP="00D17190">
      <w:pPr>
        <w:tabs>
          <w:tab w:val="left" w:pos="1965"/>
        </w:tabs>
        <w:rPr>
          <w:sz w:val="16"/>
          <w:szCs w:val="16"/>
        </w:rPr>
      </w:pPr>
    </w:p>
    <w:p w:rsidR="00E44DF4" w:rsidRDefault="00E44DF4" w:rsidP="0094121A">
      <w:pPr>
        <w:tabs>
          <w:tab w:val="left" w:pos="1965"/>
        </w:tabs>
        <w:rPr>
          <w:sz w:val="16"/>
          <w:szCs w:val="16"/>
        </w:rPr>
      </w:pPr>
      <w:r>
        <w:rPr>
          <w:sz w:val="16"/>
          <w:szCs w:val="16"/>
        </w:rPr>
        <w:t xml:space="preserve">Obr. </w:t>
      </w:r>
      <w:proofErr w:type="gramStart"/>
      <w:r>
        <w:rPr>
          <w:sz w:val="16"/>
          <w:szCs w:val="16"/>
        </w:rPr>
        <w:t>č.2 - Organizační</w:t>
      </w:r>
      <w:proofErr w:type="gramEnd"/>
      <w:r>
        <w:rPr>
          <w:sz w:val="16"/>
          <w:szCs w:val="16"/>
        </w:rPr>
        <w:t xml:space="preserve"> struktura</w:t>
      </w:r>
      <w:r w:rsidR="0094121A">
        <w:rPr>
          <w:sz w:val="16"/>
          <w:szCs w:val="16"/>
        </w:rPr>
        <w:t xml:space="preserve"> MAS</w:t>
      </w:r>
    </w:p>
    <w:p w:rsidR="004D5406" w:rsidRPr="0094121A" w:rsidRDefault="004D5406" w:rsidP="0094121A">
      <w:pPr>
        <w:tabs>
          <w:tab w:val="left" w:pos="1965"/>
        </w:tabs>
        <w:rPr>
          <w:sz w:val="16"/>
          <w:szCs w:val="16"/>
        </w:rPr>
      </w:pPr>
    </w:p>
    <w:p w:rsidR="00462C68" w:rsidRDefault="00E44DF4" w:rsidP="00FD6286">
      <w:pPr>
        <w:pStyle w:val="Nadpis3"/>
        <w:numPr>
          <w:ilvl w:val="2"/>
          <w:numId w:val="24"/>
        </w:numPr>
      </w:pPr>
      <w:bookmarkStart w:id="3" w:name="_Toc437341944"/>
      <w:r>
        <w:t>Pravomoci jednotlivých orgánů MAS:</w:t>
      </w:r>
      <w:bookmarkEnd w:id="3"/>
    </w:p>
    <w:p w:rsidR="0094121A" w:rsidRPr="0094121A" w:rsidRDefault="0094121A" w:rsidP="0094121A">
      <w:pPr>
        <w:pStyle w:val="Odstavecseseznamem"/>
        <w:ind w:left="1080"/>
      </w:pPr>
    </w:p>
    <w:p w:rsidR="0094121A" w:rsidRPr="00764EDB" w:rsidRDefault="00764EDB" w:rsidP="00764EDB">
      <w:pPr>
        <w:pStyle w:val="Odstavecseseznamem"/>
        <w:numPr>
          <w:ilvl w:val="0"/>
          <w:numId w:val="15"/>
        </w:numPr>
        <w:tabs>
          <w:tab w:val="left" w:pos="1965"/>
        </w:tabs>
        <w:rPr>
          <w:b/>
          <w:i/>
          <w:u w:val="single"/>
        </w:rPr>
      </w:pPr>
      <w:r>
        <w:rPr>
          <w:b/>
          <w:i/>
          <w:u w:val="single"/>
        </w:rPr>
        <w:t>Plénum</w:t>
      </w:r>
    </w:p>
    <w:p w:rsidR="00462C68" w:rsidRDefault="00462C68" w:rsidP="00462C68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Nese zodpovědnost za distribuci veřejných prostředků a provádění SCLLD na území působnosti MAS,</w:t>
      </w:r>
    </w:p>
    <w:p w:rsidR="00462C68" w:rsidRDefault="00462C68" w:rsidP="00462C68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Schvaluje svůj plán činnosti na kalendářní rok a jednací řád pléna,</w:t>
      </w:r>
    </w:p>
    <w:p w:rsidR="00462C68" w:rsidRDefault="00462C68" w:rsidP="00462C68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Ukládá úkoly programovému výboru,</w:t>
      </w:r>
    </w:p>
    <w:p w:rsidR="00462C68" w:rsidRDefault="00462C68" w:rsidP="00462C68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Zřizuje povinné orgány, volí a odvolává členy povinných orgánů MAS-jejich působnost a pravomoci, způsob jejich volby, odvolávání a způsob jednání</w:t>
      </w:r>
    </w:p>
    <w:p w:rsidR="00462C68" w:rsidRDefault="00462C68" w:rsidP="00462C68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Schvaluje výroční zprávu o činnosti a hospodaření MAS</w:t>
      </w:r>
    </w:p>
    <w:p w:rsidR="00462C68" w:rsidRDefault="00462C68" w:rsidP="00462C68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Schvaluje vnitřní předpisy společnosti,</w:t>
      </w:r>
    </w:p>
    <w:p w:rsidR="00462C68" w:rsidRDefault="00462C68" w:rsidP="00462C68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Rozhoduje o přijetí a vyloučení partnera</w:t>
      </w:r>
    </w:p>
    <w:p w:rsidR="00462C68" w:rsidRDefault="00462C68" w:rsidP="00462C68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Rozhoduje o fúzi nebo zrušení MAS</w:t>
      </w:r>
    </w:p>
    <w:p w:rsidR="00764EDB" w:rsidRDefault="00764EDB" w:rsidP="00764EDB">
      <w:pPr>
        <w:pStyle w:val="Odstavecseseznamem"/>
        <w:tabs>
          <w:tab w:val="left" w:pos="1965"/>
        </w:tabs>
      </w:pPr>
    </w:p>
    <w:p w:rsidR="0094121A" w:rsidRDefault="0094121A" w:rsidP="0094121A">
      <w:pPr>
        <w:pStyle w:val="Odstavecseseznamem"/>
        <w:tabs>
          <w:tab w:val="left" w:pos="1965"/>
        </w:tabs>
      </w:pPr>
    </w:p>
    <w:p w:rsidR="0094121A" w:rsidRPr="00764EDB" w:rsidRDefault="00462C68" w:rsidP="00764EDB">
      <w:pPr>
        <w:pStyle w:val="Odstavecseseznamem"/>
        <w:numPr>
          <w:ilvl w:val="0"/>
          <w:numId w:val="15"/>
        </w:numPr>
        <w:tabs>
          <w:tab w:val="left" w:pos="1965"/>
        </w:tabs>
        <w:rPr>
          <w:b/>
          <w:i/>
          <w:u w:val="single"/>
        </w:rPr>
      </w:pPr>
      <w:r w:rsidRPr="00764EDB">
        <w:rPr>
          <w:b/>
          <w:i/>
          <w:u w:val="single"/>
        </w:rPr>
        <w:lastRenderedPageBreak/>
        <w:t>Programový výbor</w:t>
      </w:r>
    </w:p>
    <w:p w:rsidR="00462C68" w:rsidRDefault="00462C68" w:rsidP="00462C68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Připravuje aktualizaci rozvoje regionu,</w:t>
      </w:r>
    </w:p>
    <w:p w:rsidR="00462C68" w:rsidRDefault="00462C68" w:rsidP="00462C68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Zpracovává záměry MAS,</w:t>
      </w:r>
    </w:p>
    <w:p w:rsidR="00462C68" w:rsidRDefault="00462C68" w:rsidP="00462C68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Schvaluje SCLLD, schvaluje způsob hodnocení  a výběru projektů, zejména výběrová kritéria pro výběr projektů,</w:t>
      </w:r>
    </w:p>
    <w:p w:rsidR="00462C68" w:rsidRDefault="00462C68" w:rsidP="00462C68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Schvaluje rozpočet MAS</w:t>
      </w:r>
    </w:p>
    <w:p w:rsidR="00462C68" w:rsidRDefault="00462C68" w:rsidP="00462C68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Schvaluje zájmové skupiny a rozhoduje o jejich zrušení</w:t>
      </w:r>
    </w:p>
    <w:p w:rsidR="00462C68" w:rsidRDefault="00462C68" w:rsidP="00462C68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Schvaluje uzavření a ukončení pracovněprávního vztahu s vedoucím zaměstnancem pro realizaci SCLLD,</w:t>
      </w:r>
    </w:p>
    <w:p w:rsidR="00462C68" w:rsidRDefault="00462C68" w:rsidP="00462C68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Schvaluje výzvy k podávání žádostí,</w:t>
      </w:r>
    </w:p>
    <w:p w:rsidR="00462C68" w:rsidRDefault="00462C68" w:rsidP="00462C68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 xml:space="preserve">Schvaluje monitorovací ukazatele </w:t>
      </w:r>
    </w:p>
    <w:p w:rsidR="00462C68" w:rsidRDefault="00462C68" w:rsidP="00462C68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Vybírá projekty k realizaci a stanovuje výši alokace na projekty na základě návrhu výběrové komise</w:t>
      </w:r>
    </w:p>
    <w:p w:rsidR="00462C68" w:rsidRDefault="00462C68" w:rsidP="00462C68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Svolává nejvyšší orgán minimálně jednou ročně</w:t>
      </w:r>
    </w:p>
    <w:p w:rsidR="00462C68" w:rsidRDefault="00462C68" w:rsidP="00462C68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Předseda programového výboru předkládá správní radě společnosti schválený rozpočet MAS a výroční zprávu o činnosti a hospodaření MAS k zapracování do rozpočtu a výroční zprávy společnosti.</w:t>
      </w:r>
    </w:p>
    <w:p w:rsidR="00462C68" w:rsidRDefault="00462C68" w:rsidP="00462C68">
      <w:pPr>
        <w:tabs>
          <w:tab w:val="left" w:pos="1965"/>
        </w:tabs>
        <w:ind w:left="360"/>
      </w:pPr>
    </w:p>
    <w:p w:rsidR="00462C68" w:rsidRPr="00764EDB" w:rsidRDefault="00462C68" w:rsidP="00462C68">
      <w:pPr>
        <w:pStyle w:val="Odstavecseseznamem"/>
        <w:numPr>
          <w:ilvl w:val="0"/>
          <w:numId w:val="15"/>
        </w:numPr>
        <w:tabs>
          <w:tab w:val="left" w:pos="1965"/>
        </w:tabs>
        <w:rPr>
          <w:b/>
          <w:i/>
          <w:u w:val="single"/>
        </w:rPr>
      </w:pPr>
      <w:r w:rsidRPr="00764EDB">
        <w:rPr>
          <w:b/>
          <w:i/>
          <w:u w:val="single"/>
        </w:rPr>
        <w:t>Výběrová komise</w:t>
      </w:r>
    </w:p>
    <w:p w:rsidR="0094121A" w:rsidRDefault="0094121A" w:rsidP="0094121A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Provádí předvýběr projektů na základě objektivních kritérií, navrhuje jejich pořadí podle přínosu těchto operací k naplnění záměru a cílů SCLLD,</w:t>
      </w:r>
    </w:p>
    <w:p w:rsidR="0094121A" w:rsidRDefault="0094121A" w:rsidP="0094121A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Sestavuje seznam projektů v pořadí dle bodové hodnoty,</w:t>
      </w:r>
    </w:p>
    <w:p w:rsidR="0094121A" w:rsidRDefault="0094121A" w:rsidP="0094121A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Vyznačuje projekty navržené ke schválení v rámci limitu a projekty náhradní.</w:t>
      </w:r>
    </w:p>
    <w:p w:rsidR="0094121A" w:rsidRDefault="0094121A" w:rsidP="0094121A">
      <w:pPr>
        <w:tabs>
          <w:tab w:val="left" w:pos="1965"/>
        </w:tabs>
      </w:pPr>
    </w:p>
    <w:p w:rsidR="0094121A" w:rsidRPr="00764EDB" w:rsidRDefault="0094121A" w:rsidP="00764EDB">
      <w:pPr>
        <w:pStyle w:val="Odstavecseseznamem"/>
        <w:numPr>
          <w:ilvl w:val="0"/>
          <w:numId w:val="15"/>
        </w:numPr>
        <w:tabs>
          <w:tab w:val="left" w:pos="1965"/>
        </w:tabs>
        <w:rPr>
          <w:b/>
          <w:i/>
          <w:u w:val="single"/>
        </w:rPr>
      </w:pPr>
      <w:r w:rsidRPr="00764EDB">
        <w:rPr>
          <w:b/>
          <w:i/>
          <w:u w:val="single"/>
        </w:rPr>
        <w:t>Kontrolní výbor</w:t>
      </w:r>
    </w:p>
    <w:p w:rsidR="0094121A" w:rsidRDefault="0094121A" w:rsidP="0094121A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Nejméně jedenkrát ročně podává zprávu plénu o výsledcích své kontrolní činnosti,</w:t>
      </w:r>
    </w:p>
    <w:p w:rsidR="0094121A" w:rsidRDefault="0094121A" w:rsidP="0094121A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Projednává výroční zprávy o činnosti a hospodaření MAS,</w:t>
      </w:r>
    </w:p>
    <w:p w:rsidR="0094121A" w:rsidRDefault="0094121A" w:rsidP="0094121A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Dohlíží na to, že MAS vyvíjí činnosti v souladu se zákony, platnými pravidly,  standardy MAS a SCLLD,</w:t>
      </w:r>
    </w:p>
    <w:p w:rsidR="0094121A" w:rsidRDefault="0094121A" w:rsidP="0094121A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Nahlíží do účetních knih a jiných dokladů společnosti týkající se činnosti MAS a kontroluje tam obsažené údaje,</w:t>
      </w:r>
    </w:p>
    <w:p w:rsidR="0094121A" w:rsidRDefault="0094121A" w:rsidP="0094121A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Svolává mimořádné zasedání pléna a programového výboru, jestliže to vyžadují zájmy MAS,</w:t>
      </w:r>
    </w:p>
    <w:p w:rsidR="0094121A" w:rsidRDefault="0094121A" w:rsidP="0094121A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Kontroluje metodiku způsobu výběru projektů MAS její dodržování, včetně vyřizování odvolání žadatelů proti výběru MAS,</w:t>
      </w:r>
    </w:p>
    <w:p w:rsidR="0094121A" w:rsidRDefault="0094121A" w:rsidP="0094121A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Zodpovídá za monitoring a hodnocení SCLLD</w:t>
      </w:r>
    </w:p>
    <w:p w:rsidR="0094121A" w:rsidRDefault="0094121A" w:rsidP="0094121A">
      <w:pPr>
        <w:pStyle w:val="Odstavecseseznamem"/>
        <w:numPr>
          <w:ilvl w:val="0"/>
          <w:numId w:val="10"/>
        </w:numPr>
        <w:tabs>
          <w:tab w:val="left" w:pos="1965"/>
        </w:tabs>
      </w:pPr>
      <w:r>
        <w:t>Zpracovává a předkládá ke schválení programovému výboru indikátorový a evaluační plán SCLLD.</w:t>
      </w:r>
    </w:p>
    <w:p w:rsidR="0094121A" w:rsidRDefault="0094121A" w:rsidP="00764EDB">
      <w:pPr>
        <w:pStyle w:val="Nadpis3"/>
      </w:pPr>
    </w:p>
    <w:p w:rsidR="0094121A" w:rsidRDefault="00764EDB" w:rsidP="00FD6286">
      <w:pPr>
        <w:pStyle w:val="Nadpis3"/>
        <w:numPr>
          <w:ilvl w:val="2"/>
          <w:numId w:val="23"/>
        </w:numPr>
      </w:pPr>
      <w:bookmarkStart w:id="4" w:name="_Toc437341945"/>
      <w:r>
        <w:t>Pravomoci</w:t>
      </w:r>
      <w:r w:rsidR="00867C5A">
        <w:t xml:space="preserve"> a povinnosti</w:t>
      </w:r>
      <w:r>
        <w:t xml:space="preserve"> kancelář MAS</w:t>
      </w:r>
      <w:bookmarkEnd w:id="4"/>
    </w:p>
    <w:p w:rsidR="006E42D5" w:rsidRDefault="006E42D5" w:rsidP="00764EDB">
      <w:r>
        <w:t xml:space="preserve">Kancelář MAS má za úkol zejména administraci projektů, dokumentů atd. Je řízena vedoucím zaměstnancem, který je zodpovědný za realizaci SCLLD.  Nikdo z členů kanceláře není v žádné komisi či výboru. Tím se zamezuje střed zájmu. MAS minimálně jednou ročně informuje partnery a veřejnost o přípravě či plnění SCLLD, zveřejňuje zápisy z jednání,  jednotlivé výzvy operačních programů, aktualizuje data na webových stránkách. </w:t>
      </w:r>
    </w:p>
    <w:p w:rsidR="00764EDB" w:rsidRDefault="006E42D5" w:rsidP="00764EDB">
      <w:r>
        <w:t>Mezi pravomoci a povinnosti kanceláře patří zejména:</w:t>
      </w:r>
    </w:p>
    <w:p w:rsidR="006E42D5" w:rsidRDefault="006E42D5" w:rsidP="006E42D5">
      <w:pPr>
        <w:pStyle w:val="Odstavecseseznamem"/>
        <w:numPr>
          <w:ilvl w:val="0"/>
          <w:numId w:val="10"/>
        </w:numPr>
      </w:pPr>
      <w:r>
        <w:t>Organizace MAS</w:t>
      </w:r>
    </w:p>
    <w:p w:rsidR="006E42D5" w:rsidRDefault="006E42D5" w:rsidP="006E42D5">
      <w:pPr>
        <w:pStyle w:val="Odstavecseseznamem"/>
        <w:numPr>
          <w:ilvl w:val="0"/>
          <w:numId w:val="10"/>
        </w:numPr>
      </w:pPr>
      <w:r>
        <w:t>Vedení seznamu partnerů a jejich kontaktů</w:t>
      </w:r>
    </w:p>
    <w:p w:rsidR="006E42D5" w:rsidRDefault="00530EC7" w:rsidP="006E42D5">
      <w:pPr>
        <w:pStyle w:val="Odstavecseseznamem"/>
        <w:numPr>
          <w:ilvl w:val="0"/>
          <w:numId w:val="10"/>
        </w:numPr>
      </w:pPr>
      <w:r>
        <w:t xml:space="preserve">Informuje Programový výbor o jednotlivých výzvách a zveřejňuje je na webové stránky </w:t>
      </w:r>
    </w:p>
    <w:p w:rsidR="006E42D5" w:rsidRDefault="006E42D5" w:rsidP="006E42D5">
      <w:pPr>
        <w:pStyle w:val="Odstavecseseznamem"/>
        <w:numPr>
          <w:ilvl w:val="0"/>
          <w:numId w:val="10"/>
        </w:numPr>
      </w:pPr>
      <w:r>
        <w:lastRenderedPageBreak/>
        <w:t xml:space="preserve">Administrativa projektů </w:t>
      </w:r>
      <w:r w:rsidR="00530EC7">
        <w:t>– příprava i jejich řízení, zpracování závěrečných zpráv</w:t>
      </w:r>
    </w:p>
    <w:p w:rsidR="006E42D5" w:rsidRDefault="00530EC7" w:rsidP="006E42D5">
      <w:pPr>
        <w:pStyle w:val="Odstavecseseznamem"/>
        <w:numPr>
          <w:ilvl w:val="0"/>
          <w:numId w:val="10"/>
        </w:numPr>
      </w:pPr>
      <w:r>
        <w:t>Zprostředkování informací mezi partnery, ale dalším cílovým skupinám</w:t>
      </w:r>
    </w:p>
    <w:p w:rsidR="00530EC7" w:rsidRDefault="00530EC7" w:rsidP="006E42D5">
      <w:pPr>
        <w:pStyle w:val="Odstavecseseznamem"/>
        <w:numPr>
          <w:ilvl w:val="0"/>
          <w:numId w:val="10"/>
        </w:numPr>
      </w:pPr>
      <w:r>
        <w:t>Účastní se jednotlivých školení v rámci operačních programů</w:t>
      </w:r>
    </w:p>
    <w:p w:rsidR="00530EC7" w:rsidRDefault="00530EC7" w:rsidP="006E42D5">
      <w:pPr>
        <w:pStyle w:val="Odstavecseseznamem"/>
        <w:numPr>
          <w:ilvl w:val="0"/>
          <w:numId w:val="10"/>
        </w:numPr>
      </w:pPr>
      <w:r>
        <w:t>Archivace veškeré dokumentace (zápisy, projekty, seznamy, dotazníky, strategie, účetní doklady, zakládací smlouvy aj.)</w:t>
      </w:r>
    </w:p>
    <w:p w:rsidR="00530EC7" w:rsidRDefault="00530EC7" w:rsidP="00530EC7">
      <w:pPr>
        <w:pStyle w:val="Odstavecseseznamem"/>
        <w:numPr>
          <w:ilvl w:val="0"/>
          <w:numId w:val="10"/>
        </w:numPr>
      </w:pPr>
      <w:r>
        <w:t xml:space="preserve">Vytváří zápisy se </w:t>
      </w:r>
      <w:proofErr w:type="gramStart"/>
      <w:r>
        <w:t>zasedání</w:t>
      </w:r>
      <w:proofErr w:type="gramEnd"/>
      <w:r>
        <w:t xml:space="preserve"> </w:t>
      </w:r>
    </w:p>
    <w:p w:rsidR="00530EC7" w:rsidRDefault="00530EC7" w:rsidP="00530EC7">
      <w:pPr>
        <w:pStyle w:val="Odstavecseseznamem"/>
        <w:numPr>
          <w:ilvl w:val="0"/>
          <w:numId w:val="10"/>
        </w:numPr>
      </w:pPr>
      <w:r>
        <w:t>Aktualizuje data na webových stránkách</w:t>
      </w:r>
    </w:p>
    <w:p w:rsidR="00DF1E65" w:rsidRDefault="00DF1E65" w:rsidP="00DF1E65">
      <w:pPr>
        <w:pStyle w:val="Odstavecseseznamem"/>
      </w:pPr>
    </w:p>
    <w:p w:rsidR="00530EC7" w:rsidRDefault="00FD6286" w:rsidP="00DF1E65">
      <w:pPr>
        <w:pStyle w:val="Nadpis2"/>
      </w:pPr>
      <w:bookmarkStart w:id="5" w:name="_Toc437341946"/>
      <w:r>
        <w:t>4</w:t>
      </w:r>
      <w:r w:rsidR="00DF1E65">
        <w:t>.2 Proces realizace a naplňování SCLLD</w:t>
      </w:r>
      <w:bookmarkEnd w:id="5"/>
    </w:p>
    <w:p w:rsidR="00277C91" w:rsidRDefault="00277C91" w:rsidP="00530EC7"/>
    <w:p w:rsidR="001770FD" w:rsidRDefault="001770FD" w:rsidP="001770FD">
      <w:pPr>
        <w:rPr>
          <w:color w:val="000000"/>
        </w:rPr>
      </w:pPr>
      <w:r w:rsidRPr="009B28AE">
        <w:rPr>
          <w:color w:val="000000"/>
        </w:rPr>
        <w:t>Po vyhlášení výzvy k předkládání projektů v rámci SCLLD</w:t>
      </w:r>
      <w:r w:rsidR="00625E54">
        <w:rPr>
          <w:color w:val="000000"/>
        </w:rPr>
        <w:t>,</w:t>
      </w:r>
      <w:r w:rsidRPr="009B28AE">
        <w:rPr>
          <w:color w:val="000000"/>
        </w:rPr>
        <w:t xml:space="preserve"> </w:t>
      </w:r>
      <w:r>
        <w:rPr>
          <w:color w:val="000000"/>
        </w:rPr>
        <w:t xml:space="preserve">MAS vyhlásí výzvu na příjem projektů v rámci SCLLD. Výzvu předloží </w:t>
      </w:r>
      <w:r w:rsidRPr="009B28AE">
        <w:rPr>
          <w:color w:val="000000"/>
        </w:rPr>
        <w:t xml:space="preserve">prostřednictvím MS2014+. </w:t>
      </w:r>
      <w:r>
        <w:rPr>
          <w:color w:val="000000"/>
        </w:rPr>
        <w:t>(PRV se předkládá platební agentuře SZIF)</w:t>
      </w:r>
      <w:r w:rsidR="00625E54">
        <w:rPr>
          <w:color w:val="000000"/>
        </w:rPr>
        <w:t xml:space="preserve">. </w:t>
      </w:r>
      <w:r w:rsidRPr="009B28AE">
        <w:rPr>
          <w:color w:val="000000"/>
        </w:rPr>
        <w:t>Řídící orgán respektive zmíněná platební agentura schválí všechny údaje, které jsou podstatné pro transparentní průběh výzvy. V rámci výzvy se vymezí alokace podle jednotlivých specifických cílů této SCLLD. Dále se vymezí přesný popis způsobu výběru projektů a vymezí se kritéria výběru s důrazem na soulad projektu se strategií komunitně vedeného místního rozvoje.</w:t>
      </w:r>
      <w:r w:rsidR="00625E54">
        <w:rPr>
          <w:color w:val="000000"/>
        </w:rPr>
        <w:t xml:space="preserve">  </w:t>
      </w:r>
    </w:p>
    <w:p w:rsidR="00625E54" w:rsidRDefault="00625E54" w:rsidP="001770FD">
      <w:pPr>
        <w:rPr>
          <w:color w:val="000000"/>
        </w:rPr>
      </w:pPr>
      <w:r>
        <w:rPr>
          <w:color w:val="000000"/>
        </w:rPr>
        <w:t xml:space="preserve">Řídící orgán po schválení projektů vydá právní akt o poskytnutí podpory. </w:t>
      </w:r>
    </w:p>
    <w:p w:rsidR="00625E54" w:rsidRDefault="00625E54" w:rsidP="00625E54">
      <w:pPr>
        <w:pStyle w:val="Nadpis3"/>
      </w:pPr>
    </w:p>
    <w:p w:rsidR="00625E54" w:rsidRDefault="00FD6286" w:rsidP="00625E54">
      <w:pPr>
        <w:pStyle w:val="Nadpis3"/>
      </w:pPr>
      <w:bookmarkStart w:id="6" w:name="_Toc437341947"/>
      <w:r>
        <w:t>4</w:t>
      </w:r>
      <w:r w:rsidR="00625E54">
        <w:t>.2.1 Výzva k předkládání žádostí MAS</w:t>
      </w:r>
      <w:bookmarkEnd w:id="6"/>
    </w:p>
    <w:p w:rsidR="00625E54" w:rsidRDefault="00625E54" w:rsidP="001770FD">
      <w:pPr>
        <w:rPr>
          <w:color w:val="000000"/>
        </w:rPr>
      </w:pPr>
    </w:p>
    <w:p w:rsidR="006C7C50" w:rsidRDefault="006C7C50" w:rsidP="001770FD">
      <w:pPr>
        <w:rPr>
          <w:color w:val="000000"/>
        </w:rPr>
      </w:pPr>
      <w:r>
        <w:rPr>
          <w:color w:val="000000"/>
        </w:rPr>
        <w:t xml:space="preserve">Vedoucí pracovník MAS po vyhlášení výzvy, vyvěsí výzvu na webových stránkách </w:t>
      </w:r>
      <w:hyperlink r:id="rId8" w:history="1">
        <w:r w:rsidRPr="00B20E49">
          <w:rPr>
            <w:rStyle w:val="Hypertextovodkaz"/>
          </w:rPr>
          <w:t>www.oslavka.cz</w:t>
        </w:r>
      </w:hyperlink>
      <w:r>
        <w:rPr>
          <w:color w:val="000000"/>
        </w:rPr>
        <w:t xml:space="preserve"> a poté zašle elektronicky i všem partnerům. Zároveň bude informovat veřejnost na stránkách města Náměšť nad Os</w:t>
      </w:r>
      <w:r w:rsidR="0087292B">
        <w:rPr>
          <w:color w:val="000000"/>
        </w:rPr>
        <w:t xml:space="preserve">lavou či v Náměšťských listech, obecní rozhlasy aj. </w:t>
      </w:r>
    </w:p>
    <w:p w:rsidR="006C7C50" w:rsidRDefault="006C7C50" w:rsidP="006C7C50">
      <w:pPr>
        <w:rPr>
          <w:color w:val="000000"/>
        </w:rPr>
      </w:pPr>
      <w:r>
        <w:rPr>
          <w:color w:val="000000"/>
        </w:rPr>
        <w:t>Výzva musí obsahovat veškeré náležitosti a to zejména:</w:t>
      </w:r>
    </w:p>
    <w:p w:rsidR="006C7C50" w:rsidRDefault="006C7C50" w:rsidP="006C7C50">
      <w:pPr>
        <w:pStyle w:val="Odstavecseseznamem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Název výzvy,</w:t>
      </w:r>
    </w:p>
    <w:p w:rsidR="006C7C50" w:rsidRDefault="006C7C50" w:rsidP="006C7C50">
      <w:pPr>
        <w:pStyle w:val="Odstavecseseznamem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Kdo výzvu vyhlašuje – MAS, IČO, sídlo, kontakt</w:t>
      </w:r>
    </w:p>
    <w:p w:rsidR="006C7C50" w:rsidRDefault="006C7C50" w:rsidP="006C7C50">
      <w:pPr>
        <w:pStyle w:val="Odstavecseseznamem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Termín vyhlášení výzvy</w:t>
      </w:r>
    </w:p>
    <w:p w:rsidR="006C7C50" w:rsidRDefault="006C7C50" w:rsidP="00662034">
      <w:pPr>
        <w:pStyle w:val="Odstavecseseznamem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Termín k předkládání žádostí</w:t>
      </w:r>
    </w:p>
    <w:p w:rsidR="00662034" w:rsidRDefault="00662034" w:rsidP="00662034">
      <w:pPr>
        <w:pStyle w:val="Odstavecseseznamem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Jakým způsobem se žádost podává a počet kopií a jejich forma podání</w:t>
      </w:r>
    </w:p>
    <w:p w:rsidR="00662034" w:rsidRDefault="00662034" w:rsidP="00662034">
      <w:pPr>
        <w:pStyle w:val="Odstavecseseznamem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Místo, čas, způsob předkládání žádostí</w:t>
      </w:r>
    </w:p>
    <w:p w:rsidR="00662034" w:rsidRDefault="00662034" w:rsidP="00662034">
      <w:pPr>
        <w:pStyle w:val="Odstavecseseznamem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Veškeré údaje </w:t>
      </w:r>
      <w:r w:rsidR="00D01847">
        <w:rPr>
          <w:color w:val="000000"/>
        </w:rPr>
        <w:t>týkající se výzvy  - název</w:t>
      </w:r>
    </w:p>
    <w:p w:rsidR="00D01847" w:rsidRDefault="00D01847" w:rsidP="00D01847">
      <w:pPr>
        <w:pStyle w:val="Odstavecseseznamem"/>
        <w:ind w:left="2844" w:firstLine="696"/>
        <w:rPr>
          <w:color w:val="000000"/>
        </w:rPr>
      </w:pPr>
      <w:r>
        <w:rPr>
          <w:color w:val="000000"/>
        </w:rPr>
        <w:t xml:space="preserve">- opatření </w:t>
      </w:r>
    </w:p>
    <w:p w:rsidR="00D01847" w:rsidRDefault="00D01847" w:rsidP="00D01847">
      <w:pPr>
        <w:pStyle w:val="Odstavecseseznamem"/>
        <w:ind w:left="2844" w:firstLine="696"/>
        <w:rPr>
          <w:color w:val="000000"/>
        </w:rPr>
      </w:pPr>
      <w:r>
        <w:rPr>
          <w:color w:val="000000"/>
        </w:rPr>
        <w:t>- kdo je oprávněn žádat</w:t>
      </w:r>
    </w:p>
    <w:p w:rsidR="00D01847" w:rsidRDefault="00D01847" w:rsidP="00D01847">
      <w:pPr>
        <w:pStyle w:val="Odstavecseseznamem"/>
        <w:spacing w:after="0"/>
        <w:ind w:left="2844" w:firstLine="696"/>
        <w:rPr>
          <w:color w:val="000000"/>
        </w:rPr>
      </w:pPr>
      <w:r>
        <w:rPr>
          <w:color w:val="000000"/>
        </w:rPr>
        <w:t>- stručný popis</w:t>
      </w:r>
    </w:p>
    <w:p w:rsidR="00D01847" w:rsidRDefault="00D01847" w:rsidP="00D01847">
      <w:pPr>
        <w:pStyle w:val="Odstavecseseznamem"/>
        <w:spacing w:after="0"/>
        <w:ind w:left="2844" w:firstLine="696"/>
        <w:rPr>
          <w:color w:val="000000"/>
        </w:rPr>
      </w:pPr>
      <w:r>
        <w:rPr>
          <w:color w:val="000000"/>
        </w:rPr>
        <w:t>- výše dotace</w:t>
      </w:r>
    </w:p>
    <w:p w:rsidR="0087292B" w:rsidRDefault="0087292B" w:rsidP="00D01847">
      <w:pPr>
        <w:pStyle w:val="Odstavecseseznamem"/>
        <w:spacing w:after="0"/>
        <w:ind w:left="2844" w:firstLine="696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hodnotící, popř. vylučující kritéria</w:t>
      </w:r>
    </w:p>
    <w:p w:rsidR="00D01847" w:rsidRDefault="00D01847" w:rsidP="00D01847">
      <w:pPr>
        <w:spacing w:after="0"/>
        <w:rPr>
          <w:color w:val="000000"/>
        </w:rPr>
      </w:pPr>
      <w:r>
        <w:rPr>
          <w:color w:val="000000"/>
        </w:rPr>
        <w:t xml:space="preserve">- odkaz na dostupné informace k výzvě a kontakt na osobu, která k výzvám veškeré informace podá. </w:t>
      </w:r>
    </w:p>
    <w:p w:rsidR="00D01847" w:rsidRDefault="00D01847" w:rsidP="00D01847">
      <w:pPr>
        <w:spacing w:after="0"/>
        <w:rPr>
          <w:color w:val="000000"/>
        </w:rPr>
      </w:pPr>
      <w:r>
        <w:rPr>
          <w:color w:val="000000"/>
        </w:rPr>
        <w:t>- Doba realizace projektu</w:t>
      </w:r>
    </w:p>
    <w:p w:rsidR="00D01847" w:rsidRDefault="00D01847" w:rsidP="00D01847">
      <w:pPr>
        <w:rPr>
          <w:color w:val="000000"/>
        </w:rPr>
      </w:pPr>
    </w:p>
    <w:p w:rsidR="00374F21" w:rsidRDefault="00374F21" w:rsidP="00D01847">
      <w:pPr>
        <w:rPr>
          <w:color w:val="000000"/>
        </w:rPr>
      </w:pPr>
      <w:r>
        <w:rPr>
          <w:color w:val="000000"/>
        </w:rPr>
        <w:t>V případě zájmu bude pro žadatele uspořádaná schůzka, kde budou seznámeni s</w:t>
      </w:r>
      <w:r w:rsidR="002B007C">
        <w:rPr>
          <w:color w:val="000000"/>
        </w:rPr>
        <w:t xml:space="preserve"> výzvou a jejími náležitostmi. </w:t>
      </w:r>
    </w:p>
    <w:p w:rsidR="00FD6286" w:rsidRDefault="00FD6286" w:rsidP="00D01847">
      <w:pPr>
        <w:rPr>
          <w:color w:val="000000"/>
        </w:rPr>
      </w:pPr>
    </w:p>
    <w:p w:rsidR="002B007C" w:rsidRDefault="00FD6286" w:rsidP="002B007C">
      <w:pPr>
        <w:pStyle w:val="Nadpis3"/>
      </w:pPr>
      <w:bookmarkStart w:id="7" w:name="_Toc437341948"/>
      <w:r>
        <w:lastRenderedPageBreak/>
        <w:t>4</w:t>
      </w:r>
      <w:r w:rsidR="002B007C">
        <w:t>.2.2 Příjem žádostí</w:t>
      </w:r>
      <w:bookmarkEnd w:id="7"/>
    </w:p>
    <w:p w:rsidR="002B007C" w:rsidRDefault="002B007C" w:rsidP="002B007C">
      <w:pPr>
        <w:spacing w:line="240" w:lineRule="auto"/>
        <w:rPr>
          <w:color w:val="000000"/>
        </w:rPr>
      </w:pPr>
    </w:p>
    <w:p w:rsidR="002B007C" w:rsidRDefault="002B007C" w:rsidP="002B007C">
      <w:pPr>
        <w:spacing w:line="240" w:lineRule="auto"/>
        <w:rPr>
          <w:color w:val="000000"/>
        </w:rPr>
      </w:pPr>
      <w:r>
        <w:rPr>
          <w:color w:val="000000"/>
        </w:rPr>
        <w:t>Příjem žádostí</w:t>
      </w:r>
      <w:r w:rsidR="00132B92">
        <w:rPr>
          <w:color w:val="000000"/>
        </w:rPr>
        <w:t xml:space="preserve"> </w:t>
      </w:r>
      <w:r>
        <w:rPr>
          <w:color w:val="000000"/>
        </w:rPr>
        <w:t xml:space="preserve">provádí kancelář ve stanoveném termínu a vše je zaznamenáno do protokolu, který se ukládá v kanceláři MAS v příslušném </w:t>
      </w:r>
      <w:r w:rsidR="000A4531">
        <w:rPr>
          <w:color w:val="000000"/>
        </w:rPr>
        <w:t>katalogu (šanonu).</w:t>
      </w:r>
      <w:r w:rsidR="001F2406">
        <w:rPr>
          <w:color w:val="000000"/>
        </w:rPr>
        <w:t xml:space="preserve"> Jedno potvrzení obdrží žadatel.</w:t>
      </w:r>
      <w:r w:rsidR="000A4531">
        <w:rPr>
          <w:color w:val="000000"/>
        </w:rPr>
        <w:t xml:space="preserve"> Ukončení příjmu je dle stanoveného data ukončení.</w:t>
      </w:r>
    </w:p>
    <w:p w:rsidR="001F2406" w:rsidRDefault="001F2406" w:rsidP="002B007C">
      <w:pPr>
        <w:spacing w:line="240" w:lineRule="auto"/>
        <w:rPr>
          <w:color w:val="000000"/>
        </w:rPr>
      </w:pPr>
      <w:r>
        <w:rPr>
          <w:color w:val="000000"/>
        </w:rPr>
        <w:t>Žádost celou překontroluje vedoucí pracovník MAS. Předložená žádost musí mít veškeré náležitosti, povinné přílohy atd. Žádost musí být podepsána statutárním orgánem a opatřená razítkem.</w:t>
      </w:r>
      <w:r w:rsidR="00AD6589">
        <w:rPr>
          <w:color w:val="000000"/>
        </w:rPr>
        <w:t xml:space="preserve"> O této kontrole se vede záznam v kontrolním dokumentu, který bude archivován.</w:t>
      </w:r>
      <w:r>
        <w:rPr>
          <w:color w:val="000000"/>
        </w:rPr>
        <w:t xml:space="preserve"> Každý žadatel bude informován o tom, že do určitého data (který bude oficiálně stanoven) může být požádán o doplnění žádosti. </w:t>
      </w:r>
    </w:p>
    <w:p w:rsidR="00D63126" w:rsidRDefault="00D63126" w:rsidP="00D63126">
      <w:pPr>
        <w:spacing w:after="0" w:line="240" w:lineRule="auto"/>
        <w:rPr>
          <w:rFonts w:eastAsia="Times New Roman" w:cs="Arial"/>
          <w:lang w:eastAsia="cs-CZ"/>
        </w:rPr>
      </w:pPr>
      <w:r w:rsidRPr="00D63126">
        <w:rPr>
          <w:rFonts w:eastAsia="Times New Roman" w:cs="Arial"/>
          <w:lang w:eastAsia="cs-CZ"/>
        </w:rPr>
        <w:t>Po dobu vyhlášení výzvy, které bude trvat nejméně 3 týdny, budou z</w:t>
      </w:r>
      <w:r>
        <w:rPr>
          <w:rFonts w:eastAsia="Times New Roman" w:cs="Arial"/>
          <w:lang w:eastAsia="cs-CZ"/>
        </w:rPr>
        <w:t>e strany MAS zajištěny konzulta</w:t>
      </w:r>
      <w:r w:rsidRPr="00D63126">
        <w:rPr>
          <w:rFonts w:eastAsia="Times New Roman" w:cs="Arial"/>
          <w:lang w:eastAsia="cs-CZ"/>
        </w:rPr>
        <w:t>ce potenciálním žadatelům o dotaci (ve formě osobních schůzek, telefonicky či emailem), v</w:t>
      </w:r>
      <w:r>
        <w:rPr>
          <w:rFonts w:eastAsia="Times New Roman" w:cs="Arial"/>
          <w:lang w:eastAsia="cs-CZ"/>
        </w:rPr>
        <w:t xml:space="preserve"> </w:t>
      </w:r>
      <w:r w:rsidRPr="00D63126">
        <w:rPr>
          <w:rFonts w:eastAsia="Times New Roman" w:cs="Arial"/>
          <w:lang w:eastAsia="cs-CZ"/>
        </w:rPr>
        <w:t xml:space="preserve">případě dostatečného zájmu bude uspořádáno školení týkající se výzvy. </w:t>
      </w:r>
    </w:p>
    <w:p w:rsidR="00D63126" w:rsidRDefault="00D63126" w:rsidP="00D63126">
      <w:pPr>
        <w:spacing w:after="0" w:line="240" w:lineRule="auto"/>
        <w:rPr>
          <w:rFonts w:eastAsia="Times New Roman" w:cs="Arial"/>
          <w:lang w:eastAsia="cs-CZ"/>
        </w:rPr>
      </w:pPr>
    </w:p>
    <w:p w:rsidR="00D63126" w:rsidRDefault="00FD6286" w:rsidP="00AF3349">
      <w:pPr>
        <w:pStyle w:val="Nadpis3"/>
        <w:rPr>
          <w:rFonts w:eastAsia="Times New Roman"/>
          <w:lang w:eastAsia="cs-CZ"/>
        </w:rPr>
      </w:pPr>
      <w:bookmarkStart w:id="8" w:name="_Toc437341949"/>
      <w:r>
        <w:rPr>
          <w:rFonts w:eastAsia="Times New Roman"/>
          <w:lang w:eastAsia="cs-CZ"/>
        </w:rPr>
        <w:t>4</w:t>
      </w:r>
      <w:r w:rsidR="00D63126">
        <w:rPr>
          <w:rFonts w:eastAsia="Times New Roman"/>
          <w:lang w:eastAsia="cs-CZ"/>
        </w:rPr>
        <w:t>.2.3 Vyhodnocení žádostí</w:t>
      </w:r>
      <w:bookmarkEnd w:id="8"/>
      <w:r w:rsidR="00AF3349">
        <w:rPr>
          <w:rFonts w:eastAsia="Times New Roman"/>
          <w:lang w:eastAsia="cs-CZ"/>
        </w:rPr>
        <w:t xml:space="preserve"> </w:t>
      </w:r>
    </w:p>
    <w:p w:rsidR="00D63126" w:rsidRDefault="00D63126" w:rsidP="00D63126">
      <w:pPr>
        <w:spacing w:after="0" w:line="240" w:lineRule="auto"/>
        <w:rPr>
          <w:rFonts w:eastAsia="Times New Roman" w:cs="Arial"/>
          <w:lang w:eastAsia="cs-CZ"/>
        </w:rPr>
      </w:pPr>
    </w:p>
    <w:p w:rsidR="0087292B" w:rsidRDefault="0087292B" w:rsidP="0087292B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Každá žádost bude evidována pod svým kódem.  </w:t>
      </w:r>
      <w:r>
        <w:rPr>
          <w:rFonts w:eastAsia="Times New Roman" w:cs="Arial"/>
          <w:lang w:eastAsia="cs-CZ"/>
        </w:rPr>
        <w:t xml:space="preserve">Nejprve se provádí základní administrativní kontrola žádostí  - hodnocení formálních náležitostí a přijatelnosti, např.  obsah žádosti, zdali formální část souhlasí se stanovenými pravidly atd. </w:t>
      </w:r>
    </w:p>
    <w:p w:rsidR="00AF3349" w:rsidRDefault="00AF3349" w:rsidP="00D63126">
      <w:pPr>
        <w:spacing w:after="0" w:line="240" w:lineRule="auto"/>
        <w:rPr>
          <w:rFonts w:eastAsia="Times New Roman" w:cs="Arial"/>
          <w:lang w:eastAsia="cs-CZ"/>
        </w:rPr>
      </w:pPr>
    </w:p>
    <w:p w:rsidR="00AD6589" w:rsidRDefault="00D63126" w:rsidP="00AF3349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 případě odstranitelných chyb, je žadatel požádán výzvou o jejich odstranění. Většinou se to týká malých chyb, které nemají vliv na bodové hodnocení projektu. Výzva bude doručena bud elektronicky (při této metodě je potřeba získat potvrzení o přečtení emailu) nebo poštou doporučeně či osobně</w:t>
      </w:r>
      <w:r w:rsidR="00AF3349">
        <w:rPr>
          <w:rFonts w:eastAsia="Times New Roman" w:cs="Arial"/>
          <w:lang w:eastAsia="cs-CZ"/>
        </w:rPr>
        <w:t xml:space="preserve"> (zde je potřeba podpis). Žadatel bude mít na doplnění lhůtu jednoho týdne. </w:t>
      </w:r>
    </w:p>
    <w:p w:rsidR="0087292B" w:rsidRDefault="0087292B" w:rsidP="00AF3349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Následně je prováděno hodnocení podle preferenčních kritérií.  </w:t>
      </w:r>
    </w:p>
    <w:p w:rsidR="00AF3349" w:rsidRDefault="00AF3349" w:rsidP="00AF3349">
      <w:pPr>
        <w:spacing w:after="0" w:line="240" w:lineRule="auto"/>
        <w:rPr>
          <w:rFonts w:eastAsia="Times New Roman" w:cs="Arial"/>
          <w:lang w:eastAsia="cs-CZ"/>
        </w:rPr>
      </w:pPr>
    </w:p>
    <w:p w:rsidR="00AF3349" w:rsidRDefault="00AF3349" w:rsidP="00AF3349">
      <w:pPr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Jednotlivé výzvy budou seřazeny, budou mít svoje kódy a vytvoří se stručný přehled jednotlivých výzev. Takto seřazené se předá výběrové komisy, která nejdříve vyhodnotí přijatelnost projektu. Žádosti, které budou přijatelné, postoupí dále k bodovému hodnocení. </w:t>
      </w:r>
    </w:p>
    <w:p w:rsidR="00E63F48" w:rsidRDefault="00E63F48" w:rsidP="00AF3349">
      <w:pPr>
        <w:spacing w:after="0" w:line="240" w:lineRule="auto"/>
        <w:rPr>
          <w:color w:val="000000"/>
        </w:rPr>
      </w:pPr>
      <w:r>
        <w:rPr>
          <w:rFonts w:eastAsia="Times New Roman" w:cs="Arial"/>
          <w:lang w:eastAsia="cs-CZ"/>
        </w:rPr>
        <w:t xml:space="preserve">Způsob </w:t>
      </w:r>
      <w:r w:rsidR="00CD7ED3">
        <w:rPr>
          <w:rFonts w:eastAsia="Times New Roman" w:cs="Arial"/>
          <w:lang w:eastAsia="cs-CZ"/>
        </w:rPr>
        <w:t xml:space="preserve">bodového </w:t>
      </w:r>
      <w:r>
        <w:rPr>
          <w:rFonts w:eastAsia="Times New Roman" w:cs="Arial"/>
          <w:lang w:eastAsia="cs-CZ"/>
        </w:rPr>
        <w:t>hodnocení schvaluje Programovací výbor a vymezuje kritéria pro jednotlivé výzvy.</w:t>
      </w:r>
    </w:p>
    <w:p w:rsidR="00AF3349" w:rsidRDefault="00AF3349" w:rsidP="00AF3349">
      <w:pPr>
        <w:spacing w:after="0" w:line="240" w:lineRule="auto"/>
        <w:rPr>
          <w:color w:val="000000"/>
        </w:rPr>
      </w:pPr>
    </w:p>
    <w:p w:rsidR="00AF3349" w:rsidRDefault="00AF3349" w:rsidP="00AF3349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Před samotným bodovým hodnocením se </w:t>
      </w:r>
      <w:r w:rsidR="00E63F48">
        <w:rPr>
          <w:color w:val="000000"/>
        </w:rPr>
        <w:t xml:space="preserve">vyberou projekty, které </w:t>
      </w:r>
      <w:proofErr w:type="gramStart"/>
      <w:r w:rsidR="00E63F48">
        <w:rPr>
          <w:color w:val="000000"/>
        </w:rPr>
        <w:t>jsou</w:t>
      </w:r>
      <w:proofErr w:type="gramEnd"/>
      <w:r w:rsidR="00E63F48">
        <w:rPr>
          <w:color w:val="000000"/>
        </w:rPr>
        <w:t xml:space="preserve"> nějak osobně svázány s </w:t>
      </w:r>
      <w:proofErr w:type="gramStart"/>
      <w:r w:rsidR="00E63F48">
        <w:rPr>
          <w:color w:val="000000"/>
        </w:rPr>
        <w:t>hodnotily</w:t>
      </w:r>
      <w:proofErr w:type="gramEnd"/>
      <w:r w:rsidR="00E63F48">
        <w:rPr>
          <w:color w:val="000000"/>
        </w:rPr>
        <w:t xml:space="preserve"> – bud je to jejich vlastní projekt nebo ho pomáhali zpracovávat, či jsou k němu osobně vázáni. V těchto případech se hodnotitel hodnocení neúčastní. </w:t>
      </w:r>
      <w:r w:rsidR="00CD7ED3">
        <w:rPr>
          <w:color w:val="000000"/>
        </w:rPr>
        <w:t xml:space="preserve">Stane-li se, že se bodové hodnocení liší o více jak 10% jednotlivých hodnotitelů, je přizvána další osoba, která provede nezávislé hodnocení. </w:t>
      </w:r>
    </w:p>
    <w:p w:rsidR="00E63F48" w:rsidRDefault="00E63F48" w:rsidP="00AF3349">
      <w:pPr>
        <w:spacing w:after="0" w:line="240" w:lineRule="auto"/>
        <w:rPr>
          <w:color w:val="000000"/>
        </w:rPr>
      </w:pPr>
    </w:p>
    <w:p w:rsidR="00E63F48" w:rsidRPr="00E63F48" w:rsidRDefault="00E63F48" w:rsidP="00AF3349">
      <w:pPr>
        <w:spacing w:after="0" w:line="240" w:lineRule="auto"/>
        <w:rPr>
          <w:b/>
          <w:color w:val="000000"/>
          <w:u w:val="single"/>
        </w:rPr>
      </w:pPr>
      <w:r w:rsidRPr="00E63F48">
        <w:rPr>
          <w:b/>
          <w:color w:val="000000"/>
          <w:u w:val="single"/>
        </w:rPr>
        <w:t>Posuzování projektů:</w:t>
      </w:r>
    </w:p>
    <w:p w:rsidR="00E63F48" w:rsidRDefault="00E63F48" w:rsidP="00AF3349">
      <w:pPr>
        <w:spacing w:after="0" w:line="240" w:lineRule="auto"/>
        <w:rPr>
          <w:color w:val="000000"/>
        </w:rPr>
      </w:pPr>
    </w:p>
    <w:p w:rsidR="00E63F48" w:rsidRDefault="00E63F48" w:rsidP="00E63F48">
      <w:pPr>
        <w:pStyle w:val="Odstavecseseznamem"/>
        <w:numPr>
          <w:ilvl w:val="0"/>
          <w:numId w:val="10"/>
        </w:numPr>
        <w:spacing w:after="0" w:line="240" w:lineRule="auto"/>
        <w:rPr>
          <w:color w:val="000000"/>
        </w:rPr>
      </w:pPr>
      <w:r>
        <w:rPr>
          <w:color w:val="000000"/>
        </w:rPr>
        <w:t>Účelnost projektu</w:t>
      </w:r>
    </w:p>
    <w:p w:rsidR="00E63F48" w:rsidRDefault="00E63F48" w:rsidP="00E63F48">
      <w:pPr>
        <w:pStyle w:val="Odstavecseseznamem"/>
        <w:numPr>
          <w:ilvl w:val="0"/>
          <w:numId w:val="10"/>
        </w:numPr>
        <w:spacing w:after="0" w:line="240" w:lineRule="auto"/>
        <w:rPr>
          <w:color w:val="000000"/>
        </w:rPr>
      </w:pPr>
      <w:r>
        <w:rPr>
          <w:color w:val="000000"/>
        </w:rPr>
        <w:t>Proveditelnost</w:t>
      </w:r>
    </w:p>
    <w:p w:rsidR="00E63F48" w:rsidRDefault="00E63F48" w:rsidP="00E63F48">
      <w:pPr>
        <w:pStyle w:val="Odstavecseseznamem"/>
        <w:numPr>
          <w:ilvl w:val="0"/>
          <w:numId w:val="10"/>
        </w:numPr>
        <w:spacing w:after="0" w:line="240" w:lineRule="auto"/>
        <w:rPr>
          <w:color w:val="000000"/>
        </w:rPr>
      </w:pPr>
      <w:r>
        <w:rPr>
          <w:color w:val="000000"/>
        </w:rPr>
        <w:t>Hospodárnost</w:t>
      </w:r>
    </w:p>
    <w:p w:rsidR="00E63F48" w:rsidRDefault="00E63F48" w:rsidP="00E63F48">
      <w:pPr>
        <w:pStyle w:val="Odstavecseseznamem"/>
        <w:numPr>
          <w:ilvl w:val="0"/>
          <w:numId w:val="10"/>
        </w:numPr>
        <w:spacing w:after="0" w:line="240" w:lineRule="auto"/>
        <w:rPr>
          <w:color w:val="000000"/>
        </w:rPr>
      </w:pPr>
      <w:r>
        <w:rPr>
          <w:color w:val="000000"/>
        </w:rPr>
        <w:t>Musí být v souladu s podmínkami výzvy</w:t>
      </w:r>
    </w:p>
    <w:p w:rsidR="00E63F48" w:rsidRPr="00E63F48" w:rsidRDefault="00E63F48" w:rsidP="00E63F48">
      <w:pPr>
        <w:pStyle w:val="Odstavecseseznamem"/>
        <w:numPr>
          <w:ilvl w:val="0"/>
          <w:numId w:val="10"/>
        </w:numPr>
        <w:spacing w:after="0" w:line="240" w:lineRule="auto"/>
        <w:rPr>
          <w:color w:val="000000"/>
        </w:rPr>
      </w:pPr>
      <w:r>
        <w:rPr>
          <w:color w:val="000000"/>
        </w:rPr>
        <w:t>Musí být v souladu se strategií MAS</w:t>
      </w:r>
    </w:p>
    <w:p w:rsidR="00947A55" w:rsidRDefault="00947A55" w:rsidP="002B007C">
      <w:pPr>
        <w:spacing w:line="240" w:lineRule="auto"/>
        <w:rPr>
          <w:color w:val="000000"/>
        </w:rPr>
      </w:pPr>
    </w:p>
    <w:p w:rsidR="00797FDD" w:rsidRDefault="00E63F48" w:rsidP="002B007C">
      <w:pPr>
        <w:spacing w:line="240" w:lineRule="auto"/>
        <w:rPr>
          <w:color w:val="000000"/>
        </w:rPr>
      </w:pPr>
      <w:r>
        <w:rPr>
          <w:color w:val="000000"/>
        </w:rPr>
        <w:t xml:space="preserve">Po </w:t>
      </w:r>
      <w:r w:rsidR="00CD7ED3">
        <w:rPr>
          <w:color w:val="000000"/>
        </w:rPr>
        <w:t xml:space="preserve">bodovém </w:t>
      </w:r>
      <w:r>
        <w:rPr>
          <w:color w:val="000000"/>
        </w:rPr>
        <w:t xml:space="preserve">hodnocení </w:t>
      </w:r>
      <w:r w:rsidR="00CD7ED3">
        <w:rPr>
          <w:color w:val="000000"/>
        </w:rPr>
        <w:t>všech přijatelných projektů, komise stanový pořadí dle získaných bodů. V případě rovnosti bodů se bude postupovat následovně:</w:t>
      </w:r>
    </w:p>
    <w:p w:rsidR="00CD7ED3" w:rsidRDefault="00CD7ED3" w:rsidP="00CD7ED3">
      <w:pPr>
        <w:pStyle w:val="Odstavecseseznamem"/>
        <w:numPr>
          <w:ilvl w:val="0"/>
          <w:numId w:val="10"/>
        </w:numPr>
        <w:spacing w:line="240" w:lineRule="auto"/>
        <w:rPr>
          <w:color w:val="000000"/>
        </w:rPr>
      </w:pPr>
      <w:r>
        <w:rPr>
          <w:color w:val="000000"/>
        </w:rPr>
        <w:t>Vyšší spoluúčast žadatele</w:t>
      </w:r>
    </w:p>
    <w:p w:rsidR="00CD7ED3" w:rsidRDefault="00CD7ED3" w:rsidP="00CD7ED3">
      <w:pPr>
        <w:pStyle w:val="Odstavecseseznamem"/>
        <w:numPr>
          <w:ilvl w:val="0"/>
          <w:numId w:val="10"/>
        </w:numPr>
        <w:spacing w:line="240" w:lineRule="auto"/>
        <w:rPr>
          <w:color w:val="000000"/>
        </w:rPr>
      </w:pPr>
      <w:r>
        <w:rPr>
          <w:color w:val="000000"/>
        </w:rPr>
        <w:t>Nižší požadované prostředky</w:t>
      </w:r>
    </w:p>
    <w:p w:rsidR="00CD7ED3" w:rsidRDefault="00CD7ED3" w:rsidP="00CD7ED3">
      <w:pPr>
        <w:pStyle w:val="Odstavecseseznamem"/>
        <w:numPr>
          <w:ilvl w:val="0"/>
          <w:numId w:val="10"/>
        </w:numPr>
        <w:spacing w:line="240" w:lineRule="auto"/>
        <w:rPr>
          <w:color w:val="000000"/>
        </w:rPr>
      </w:pPr>
      <w:r>
        <w:rPr>
          <w:color w:val="000000"/>
        </w:rPr>
        <w:t>Datum podání žádosti</w:t>
      </w:r>
    </w:p>
    <w:p w:rsidR="00CD7ED3" w:rsidRDefault="00CD7ED3" w:rsidP="00CD7ED3">
      <w:pPr>
        <w:pStyle w:val="Odstavecseseznamem"/>
        <w:numPr>
          <w:ilvl w:val="0"/>
          <w:numId w:val="10"/>
        </w:numPr>
        <w:spacing w:line="240" w:lineRule="auto"/>
        <w:rPr>
          <w:color w:val="000000"/>
        </w:rPr>
      </w:pPr>
      <w:r>
        <w:rPr>
          <w:color w:val="000000"/>
        </w:rPr>
        <w:lastRenderedPageBreak/>
        <w:t xml:space="preserve">Los </w:t>
      </w:r>
    </w:p>
    <w:p w:rsidR="00516CD9" w:rsidRDefault="00516CD9" w:rsidP="00516CD9">
      <w:pPr>
        <w:spacing w:line="240" w:lineRule="auto"/>
        <w:rPr>
          <w:color w:val="000000"/>
        </w:rPr>
      </w:pPr>
      <w:r>
        <w:rPr>
          <w:color w:val="000000"/>
        </w:rPr>
        <w:t>Po sestavení pořadí jednotlivých projektů výběrová komise rozhodne, které projekty doporučí ke schválení či nikoliv</w:t>
      </w:r>
      <w:r w:rsidR="00DD0C7C">
        <w:rPr>
          <w:color w:val="000000"/>
        </w:rPr>
        <w:t xml:space="preserve"> (zároveň určí i náhradníky)</w:t>
      </w:r>
      <w:r>
        <w:rPr>
          <w:color w:val="000000"/>
        </w:rPr>
        <w:t>. O průběhu výběru bude vytvořen zápis. Seznam s výběrem projektů a podpisy všech členů výběrové komise bude založen do patřičného šanonu s projekty a výsledek předám ke schválení Programovému výboru.</w:t>
      </w:r>
    </w:p>
    <w:p w:rsidR="00DD0C7C" w:rsidRDefault="00516CD9" w:rsidP="00516CD9">
      <w:pPr>
        <w:spacing w:line="240" w:lineRule="auto"/>
        <w:rPr>
          <w:color w:val="000000"/>
        </w:rPr>
      </w:pPr>
      <w:r>
        <w:rPr>
          <w:color w:val="000000"/>
        </w:rPr>
        <w:t xml:space="preserve">Každý člen Programového výboru dostane s předstihem před zasedáním k dispozici hodnocení projektů. PV si může vyžádat vysvětlení předsedy výběrové komise v případě nejasností. Zároveň PV může nechat znova </w:t>
      </w:r>
      <w:r w:rsidR="00DD0C7C">
        <w:rPr>
          <w:color w:val="000000"/>
        </w:rPr>
        <w:t>přezkoumat bodové hodnocení.</w:t>
      </w:r>
    </w:p>
    <w:p w:rsidR="000C46A9" w:rsidRDefault="00DD0C7C" w:rsidP="00516CD9">
      <w:pPr>
        <w:spacing w:line="240" w:lineRule="auto"/>
        <w:rPr>
          <w:color w:val="000000"/>
        </w:rPr>
      </w:pPr>
      <w:r>
        <w:rPr>
          <w:color w:val="000000"/>
        </w:rPr>
        <w:t xml:space="preserve">V případě, že PV již nemá žádné námitky, schválí seznam projektů (jak doporučených, tak nedoporučených). </w:t>
      </w:r>
      <w:r w:rsidR="000C46A9">
        <w:rPr>
          <w:color w:val="000000"/>
        </w:rPr>
        <w:t>Tento seznam projektů předá kanceláři MAS, která provede jejich registraci a</w:t>
      </w:r>
      <w:r>
        <w:rPr>
          <w:color w:val="000000"/>
        </w:rPr>
        <w:t xml:space="preserve"> seznam bude následně vyvěšen na webových stránkách </w:t>
      </w:r>
      <w:hyperlink r:id="rId9" w:history="1">
        <w:r w:rsidRPr="00E77AC4">
          <w:rPr>
            <w:rStyle w:val="Hypertextovodkaz"/>
          </w:rPr>
          <w:t>www.oslavka.cz</w:t>
        </w:r>
      </w:hyperlink>
      <w:r>
        <w:rPr>
          <w:color w:val="000000"/>
        </w:rPr>
        <w:t>. Zároveň s tím, dostane každý žadatel vyrozumění o výsled</w:t>
      </w:r>
      <w:r w:rsidR="0034467C">
        <w:rPr>
          <w:color w:val="000000"/>
        </w:rPr>
        <w:t>ku hodnocen do 7 pracovních dnů.</w:t>
      </w:r>
    </w:p>
    <w:p w:rsidR="000C46A9" w:rsidRDefault="00DD0C7C" w:rsidP="00516CD9">
      <w:pPr>
        <w:spacing w:line="240" w:lineRule="auto"/>
        <w:rPr>
          <w:color w:val="000000"/>
        </w:rPr>
      </w:pPr>
      <w:r>
        <w:rPr>
          <w:color w:val="000000"/>
        </w:rPr>
        <w:t>V případě stížností</w:t>
      </w:r>
      <w:r w:rsidR="000C46A9">
        <w:rPr>
          <w:color w:val="000000"/>
        </w:rPr>
        <w:t xml:space="preserve"> na</w:t>
      </w:r>
      <w:r>
        <w:rPr>
          <w:color w:val="000000"/>
        </w:rPr>
        <w:t xml:space="preserve"> hodnocení projektu, musí žadatel podat písemnou formou odvolání a to do </w:t>
      </w:r>
      <w:r w:rsidR="000C46A9">
        <w:rPr>
          <w:color w:val="000000"/>
        </w:rPr>
        <w:t xml:space="preserve">15 dnů od odeslání rozhodnutí. Programový výbor přezkoumá odvolání a v případě, že uzná oprávněnost žadatele, vydá rozhodnutí o přehodnocení projektu – jeho nové posouzení. </w:t>
      </w:r>
    </w:p>
    <w:p w:rsidR="00947A55" w:rsidRDefault="000C46A9" w:rsidP="00947A55">
      <w:pPr>
        <w:spacing w:line="240" w:lineRule="auto"/>
        <w:rPr>
          <w:color w:val="000000"/>
        </w:rPr>
      </w:pPr>
      <w:r>
        <w:rPr>
          <w:color w:val="000000"/>
        </w:rPr>
        <w:t>Harmonogram postupu:</w:t>
      </w:r>
    </w:p>
    <w:p w:rsidR="00976768" w:rsidRDefault="00976768" w:rsidP="00947A55">
      <w:pPr>
        <w:spacing w:line="240" w:lineRule="auto"/>
        <w:jc w:val="center"/>
      </w:pPr>
      <w:r w:rsidRPr="00976768">
        <w:rPr>
          <w:noProof/>
          <w:lang w:eastAsia="cs-CZ"/>
        </w:rPr>
        <w:drawing>
          <wp:inline distT="0" distB="0" distL="0" distR="0" wp14:anchorId="3D648147" wp14:editId="53C0516A">
            <wp:extent cx="5336011" cy="4371975"/>
            <wp:effectExtent l="0" t="0" r="0" b="0"/>
            <wp:docPr id="218" name="Obrázek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4953" cy="438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68" w:rsidRDefault="00976768" w:rsidP="00976768">
      <w:pPr>
        <w:tabs>
          <w:tab w:val="left" w:pos="990"/>
        </w:tabs>
      </w:pPr>
      <w:r>
        <w:t xml:space="preserve">Obr. č. </w:t>
      </w:r>
    </w:p>
    <w:p w:rsidR="0087292B" w:rsidRDefault="0087292B" w:rsidP="00976768">
      <w:pPr>
        <w:tabs>
          <w:tab w:val="left" w:pos="990"/>
        </w:tabs>
      </w:pPr>
    </w:p>
    <w:p w:rsidR="0087292B" w:rsidRDefault="0087292B" w:rsidP="00976768">
      <w:pPr>
        <w:tabs>
          <w:tab w:val="left" w:pos="990"/>
        </w:tabs>
      </w:pPr>
    </w:p>
    <w:p w:rsidR="00976768" w:rsidRDefault="00FD6286" w:rsidP="00976768">
      <w:pPr>
        <w:pStyle w:val="Nadpis2"/>
      </w:pPr>
      <w:bookmarkStart w:id="9" w:name="_Toc437341950"/>
      <w:r>
        <w:lastRenderedPageBreak/>
        <w:t>4</w:t>
      </w:r>
      <w:r w:rsidR="00976768">
        <w:t>.3 Popis animačních aktivit</w:t>
      </w:r>
      <w:bookmarkEnd w:id="9"/>
    </w:p>
    <w:p w:rsidR="0087292B" w:rsidRDefault="0087292B" w:rsidP="0087292B"/>
    <w:p w:rsidR="00976768" w:rsidRDefault="0087292B" w:rsidP="0087292B">
      <w:r>
        <w:t>Základním cílem animačních aktivit je zlepšování informovanosti široké veřejnosti o činnosti MAS. Mezi základní prvek animačních aktivit patří vstřícné kontaktní osoby a v pravidelných časech otevřená kancelář, dobře fungující web. Toto bychom rádi rozšířili o propagační aktivity MAS, vydávání pravidelných periodik, pořádání informačních seminářů pro žadatele, pravidelná inzerce v tisku.</w:t>
      </w:r>
    </w:p>
    <w:p w:rsidR="006B1450" w:rsidRDefault="006B1450" w:rsidP="0087292B"/>
    <w:p w:rsidR="00976768" w:rsidRDefault="00FD6286" w:rsidP="00976768">
      <w:pPr>
        <w:pStyle w:val="Nadpis2"/>
      </w:pPr>
      <w:bookmarkStart w:id="10" w:name="_Toc437341951"/>
      <w:r>
        <w:t>4</w:t>
      </w:r>
      <w:r w:rsidR="00976768">
        <w:t>.4 Popis spolupráce MAS na národní a mezinárodní úrovni a přeshraniční spolupráce</w:t>
      </w:r>
      <w:bookmarkEnd w:id="10"/>
    </w:p>
    <w:p w:rsidR="00976768" w:rsidRDefault="00976768" w:rsidP="00976768"/>
    <w:p w:rsidR="0087292B" w:rsidRDefault="0087292B" w:rsidP="0087292B">
      <w:r>
        <w:t xml:space="preserve">V roce 2013 – v období oživení činnosti MAS - vzniklo velmi přirozenou cestou partnerství s dalšími MAS z Kraje Vysočina. Hlavním cílem této spolupráce bylo v počátcích především výměna zkušeností, později se spolupráce přenesla do dalších oblastí jako je rozvoj kulturních aktivit, tradic, podpory místních produktů, společné propagace apod. </w:t>
      </w:r>
      <w:proofErr w:type="spellStart"/>
      <w:r>
        <w:t>Oslavka</w:t>
      </w:r>
      <w:proofErr w:type="spellEnd"/>
      <w:r>
        <w:t>, o.p.s. je mimo jiné členem Krajské sítě MAS a v udržování partnerství na „krajské úrovni“ hodlá aktivně podporovat. Na národní úrovni řeší spolupráce stejná témata,</w:t>
      </w:r>
      <w:r>
        <w:t xml:space="preserve"> spolupráce je pak zastřešována</w:t>
      </w:r>
      <w:r>
        <w:t xml:space="preserve"> NS MAS ČR, kde je </w:t>
      </w:r>
      <w:proofErr w:type="spellStart"/>
      <w:r>
        <w:t>Oslavka</w:t>
      </w:r>
      <w:proofErr w:type="spellEnd"/>
      <w:r>
        <w:t xml:space="preserve"> členem.</w:t>
      </w:r>
    </w:p>
    <w:p w:rsidR="0087292B" w:rsidRDefault="0087292B" w:rsidP="0087292B">
      <w:r>
        <w:t xml:space="preserve">V minulosti se podařilo navázat </w:t>
      </w:r>
      <w:proofErr w:type="gramStart"/>
      <w:r>
        <w:t>spolupráci s Anglickou</w:t>
      </w:r>
      <w:proofErr w:type="gramEnd"/>
      <w:r>
        <w:t xml:space="preserve"> MAS </w:t>
      </w:r>
      <w:proofErr w:type="spellStart"/>
      <w:proofErr w:type="gramStart"/>
      <w:r>
        <w:t>North</w:t>
      </w:r>
      <w:proofErr w:type="spellEnd"/>
      <w:proofErr w:type="gramEnd"/>
      <w:r>
        <w:t xml:space="preserve"> </w:t>
      </w:r>
      <w:proofErr w:type="spellStart"/>
      <w:r>
        <w:t>Pennine</w:t>
      </w:r>
      <w:proofErr w:type="spellEnd"/>
      <w:r>
        <w:t xml:space="preserve"> Dales Leader, realizace společného projektu a poznatky z jiného prostředí obohatili aktivity </w:t>
      </w:r>
      <w:proofErr w:type="spellStart"/>
      <w:r>
        <w:t>Oslavky</w:t>
      </w:r>
      <w:proofErr w:type="spellEnd"/>
      <w:r>
        <w:t xml:space="preserve"> na tolik, že v budoucnu bychom rádi ve spolupráci pokračovali, ale i navázali n</w:t>
      </w:r>
      <w:r>
        <w:t>ová partnerství z jiných zemí EU</w:t>
      </w:r>
      <w:r>
        <w:t>.</w:t>
      </w:r>
    </w:p>
    <w:p w:rsidR="0087292B" w:rsidRPr="00B8281F" w:rsidRDefault="0087292B" w:rsidP="0087292B">
      <w:r>
        <w:t xml:space="preserve">Spolupráce s MAS probíhali nejen na základě projektů Spolupráce, ale i v rámci běžné činnosti. Projekty Spolupráce pro období 2014 – 2020 bychom rádi zaměřili do oblastí rozvoje kulturních aktivit a tradic, zachování životního prostředí, podpory místních produktů a producentů, jednotné propagace území a subjektů v něm působících a samozřejmě také na efektivní výměnu zkušeností s realizací SCLLD a projektů a do chodu MAS jako takové. Typy plánovaných projektů: </w:t>
      </w:r>
    </w:p>
    <w:p w:rsidR="0087292B" w:rsidRPr="00B8281F" w:rsidRDefault="0087292B" w:rsidP="0087292B">
      <w:r w:rsidRPr="00B8281F">
        <w:t xml:space="preserve">Výměna zkušeností se zahraničními MAS a navázání spolupráce se zahraničními </w:t>
      </w:r>
      <w:proofErr w:type="gramStart"/>
      <w:r w:rsidRPr="00B8281F">
        <w:t>MAS</w:t>
      </w:r>
      <w:proofErr w:type="gramEnd"/>
    </w:p>
    <w:p w:rsidR="0087292B" w:rsidRPr="00B8281F" w:rsidRDefault="0087292B" w:rsidP="0087292B">
      <w:r w:rsidRPr="00B8281F">
        <w:t xml:space="preserve">Cíle: </w:t>
      </w:r>
      <w:r w:rsidRPr="00B8281F">
        <w:tab/>
        <w:t>Výměna zkušeností z oblasti regionální produkce, její propagace</w:t>
      </w:r>
    </w:p>
    <w:p w:rsidR="0087292B" w:rsidRPr="00B8281F" w:rsidRDefault="0087292B" w:rsidP="0087292B">
      <w:r w:rsidRPr="00B8281F">
        <w:tab/>
        <w:t>Výměna zkušeností z oblasti činností MAS a jejich aktivit</w:t>
      </w:r>
    </w:p>
    <w:p w:rsidR="0087292B" w:rsidRPr="00B8281F" w:rsidRDefault="0087292B" w:rsidP="0087292B">
      <w:r w:rsidRPr="00B8281F">
        <w:tab/>
        <w:t xml:space="preserve">Rozvoj aktivit  MAS </w:t>
      </w:r>
      <w:proofErr w:type="spellStart"/>
      <w:r w:rsidRPr="00B8281F">
        <w:t>Oslavka</w:t>
      </w:r>
      <w:proofErr w:type="spellEnd"/>
      <w:r w:rsidRPr="00B8281F">
        <w:t>, o.p.s.</w:t>
      </w:r>
      <w:r>
        <w:t>, získávání finančních prostředků na činnost MAS</w:t>
      </w:r>
    </w:p>
    <w:p w:rsidR="0087292B" w:rsidRPr="00B8281F" w:rsidRDefault="0087292B" w:rsidP="0087292B"/>
    <w:p w:rsidR="0087292B" w:rsidRPr="00B8281F" w:rsidRDefault="0087292B" w:rsidP="0087292B">
      <w:r w:rsidRPr="00B8281F">
        <w:t xml:space="preserve">Čištění řeky spolu s Oslavy MAS </w:t>
      </w:r>
      <w:proofErr w:type="spellStart"/>
      <w:r w:rsidRPr="00B8281F">
        <w:t>Oslavka</w:t>
      </w:r>
      <w:proofErr w:type="spellEnd"/>
      <w:r w:rsidRPr="00B8281F">
        <w:t>, MOST Vysočina, Havlíčkův Kraj</w:t>
      </w:r>
    </w:p>
    <w:p w:rsidR="0087292B" w:rsidRPr="00B8281F" w:rsidRDefault="0087292B" w:rsidP="0087292B">
      <w:r w:rsidRPr="00B8281F">
        <w:tab/>
        <w:t>Cíle:</w:t>
      </w:r>
      <w:r w:rsidRPr="00B8281F">
        <w:tab/>
        <w:t xml:space="preserve">Zachování životního prostředí, ve kterém žijeme. Zapojení dětí a mládeže </w:t>
      </w:r>
    </w:p>
    <w:p w:rsidR="0087292B" w:rsidRDefault="0087292B" w:rsidP="0087292B">
      <w:pPr>
        <w:ind w:left="1416"/>
      </w:pPr>
      <w:r w:rsidRPr="00B8281F">
        <w:t xml:space="preserve">a zvýšit jejich pocit odpovědnosti vůči životnímu prostředí, zapojení dalších organizací (obce, ekologické organizace, DDM), zviditelnit činnost MAS vůči </w:t>
      </w:r>
      <w:proofErr w:type="gramStart"/>
      <w:r w:rsidRPr="00B8281F">
        <w:t>širokému</w:t>
      </w:r>
      <w:proofErr w:type="gramEnd"/>
      <w:r w:rsidRPr="00B8281F">
        <w:t xml:space="preserve"> veřejnosti.</w:t>
      </w:r>
    </w:p>
    <w:p w:rsidR="0087292B" w:rsidRPr="00B8281F" w:rsidRDefault="0087292B" w:rsidP="0087292B">
      <w:pPr>
        <w:ind w:left="1416"/>
      </w:pPr>
    </w:p>
    <w:p w:rsidR="0087292B" w:rsidRPr="00B8281F" w:rsidRDefault="0087292B" w:rsidP="0087292B">
      <w:r w:rsidRPr="00B8281F">
        <w:t>Města na pláži</w:t>
      </w:r>
    </w:p>
    <w:p w:rsidR="0087292B" w:rsidRPr="00B8281F" w:rsidRDefault="0087292B" w:rsidP="0087292B">
      <w:r w:rsidRPr="00B8281F">
        <w:tab/>
        <w:t>Cíle:</w:t>
      </w:r>
      <w:r w:rsidRPr="00B8281F">
        <w:tab/>
        <w:t xml:space="preserve">Přenesení pláže na město v regionu </w:t>
      </w:r>
      <w:proofErr w:type="spellStart"/>
      <w:r w:rsidRPr="00B8281F">
        <w:t>Oslavka</w:t>
      </w:r>
      <w:proofErr w:type="spellEnd"/>
      <w:r w:rsidRPr="00B8281F">
        <w:t xml:space="preserve"> (písek, lehátka, atrakcí pro děti)</w:t>
      </w:r>
    </w:p>
    <w:p w:rsidR="0087292B" w:rsidRPr="00B8281F" w:rsidRDefault="0087292B" w:rsidP="0087292B">
      <w:pPr>
        <w:ind w:left="1416"/>
      </w:pPr>
      <w:r w:rsidRPr="00B8281F">
        <w:t xml:space="preserve">Pořádání kulturních a sportovních akci na „pláži“ (koncerty, barman party, </w:t>
      </w:r>
      <w:proofErr w:type="spellStart"/>
      <w:r w:rsidRPr="00B8281F">
        <w:t>beach</w:t>
      </w:r>
      <w:proofErr w:type="spellEnd"/>
      <w:r w:rsidRPr="00B8281F">
        <w:t xml:space="preserve"> </w:t>
      </w:r>
      <w:proofErr w:type="spellStart"/>
      <w:r w:rsidRPr="00B8281F">
        <w:t>voleyball</w:t>
      </w:r>
      <w:proofErr w:type="spellEnd"/>
      <w:r w:rsidRPr="00B8281F">
        <w:t>). Zpropagovat a zviditelnit region pro turisty, zabezpečit kulturní život pro obyvatele</w:t>
      </w:r>
      <w:r>
        <w:t>.</w:t>
      </w:r>
    </w:p>
    <w:p w:rsidR="0087292B" w:rsidRPr="00B8281F" w:rsidRDefault="0087292B" w:rsidP="0087292B"/>
    <w:p w:rsidR="0087292B" w:rsidRPr="00B8281F" w:rsidRDefault="0087292B" w:rsidP="0087292B">
      <w:r w:rsidRPr="00B8281F">
        <w:t>Vysočina regionální produkt do informačních center spolu s MAS Rokytná, Zubří Země, Havlíčkův Kraj, MOST Vysočiny</w:t>
      </w:r>
    </w:p>
    <w:p w:rsidR="0087292B" w:rsidRPr="00B8281F" w:rsidRDefault="0087292B" w:rsidP="0087292B">
      <w:pPr>
        <w:ind w:left="705" w:hanging="705"/>
      </w:pPr>
      <w:r w:rsidRPr="00B8281F">
        <w:t>Cíle:</w:t>
      </w:r>
      <w:r w:rsidRPr="00B8281F">
        <w:tab/>
        <w:t>Navázat spolupráci s IC z Kraje Vysočina a dohodnout prodej regionálních produktů v IC - vytvoření prodejních a informačních regálů pro výrobky pocházející z Vysočiny, jejich distribuce do IC. Cílem je zpropagovat regionální drobné živnostníky a podnikatele, zajistit jim nové odbytové cesty. Turistům umožnit užít si region netradičním způsobem – nákupem typických produktů pro Vysočinu</w:t>
      </w:r>
    </w:p>
    <w:p w:rsidR="0087292B" w:rsidRPr="00B8281F" w:rsidRDefault="0087292B" w:rsidP="0087292B"/>
    <w:p w:rsidR="0087292B" w:rsidRPr="00B8281F" w:rsidRDefault="0087292B" w:rsidP="0087292B">
      <w:r w:rsidRPr="00B8281F">
        <w:t>Food Festival</w:t>
      </w:r>
    </w:p>
    <w:p w:rsidR="0087292B" w:rsidRPr="00B8281F" w:rsidRDefault="0087292B" w:rsidP="0087292B">
      <w:pPr>
        <w:ind w:left="705" w:hanging="705"/>
      </w:pPr>
      <w:r w:rsidRPr="00B8281F">
        <w:t>Cíle:</w:t>
      </w:r>
      <w:r w:rsidRPr="00B8281F">
        <w:tab/>
        <w:t>Propagace regionálních produktů, pokrmů, receptů. Vytvořit akci vhodnou pro setkávání obyvatel, zabezpečit kulturní region, přilákat turisty. Zpropagovat regionální podnikatele.</w:t>
      </w:r>
    </w:p>
    <w:p w:rsidR="0087292B" w:rsidRPr="00B8281F" w:rsidRDefault="0087292B" w:rsidP="0087292B"/>
    <w:p w:rsidR="0087292B" w:rsidRPr="00B8281F" w:rsidRDefault="0087292B" w:rsidP="0087292B">
      <w:r w:rsidRPr="00B8281F">
        <w:t>Venkovní sportovní centra pro seniory</w:t>
      </w:r>
    </w:p>
    <w:p w:rsidR="0087292B" w:rsidRPr="00B8281F" w:rsidRDefault="0087292B" w:rsidP="0087292B">
      <w:r w:rsidRPr="00B8281F">
        <w:tab/>
        <w:t>Cíle:</w:t>
      </w:r>
      <w:r w:rsidRPr="00B8281F">
        <w:tab/>
        <w:t>Zabezpečit aktivity pro starší obyvatele, umožnit jim posílení a protáhnutí těla</w:t>
      </w:r>
    </w:p>
    <w:p w:rsidR="0087292B" w:rsidRPr="00B8281F" w:rsidRDefault="0087292B" w:rsidP="0087292B">
      <w:r w:rsidRPr="00B8281F">
        <w:tab/>
      </w:r>
      <w:r w:rsidRPr="00B8281F">
        <w:tab/>
        <w:t>za účelem udržení jejich zdravotního stavu</w:t>
      </w:r>
    </w:p>
    <w:p w:rsidR="0087292B" w:rsidRPr="00B8281F" w:rsidRDefault="0087292B" w:rsidP="0087292B"/>
    <w:p w:rsidR="0087292B" w:rsidRPr="00B8281F" w:rsidRDefault="0087292B" w:rsidP="0087292B">
      <w:r w:rsidRPr="00B8281F">
        <w:t>Poznej město, ve kterém žiješ</w:t>
      </w:r>
    </w:p>
    <w:p w:rsidR="0087292B" w:rsidRPr="00B8281F" w:rsidRDefault="0087292B" w:rsidP="0087292B">
      <w:pPr>
        <w:ind w:left="1416" w:hanging="711"/>
      </w:pPr>
      <w:r w:rsidRPr="00B8281F">
        <w:t>Cíle:</w:t>
      </w:r>
      <w:r w:rsidRPr="00B8281F">
        <w:tab/>
        <w:t>Uspořádat prohlídky po nejvýznamnější</w:t>
      </w:r>
      <w:r>
        <w:t>ch místech regionu s průvodcem a učinit region atraktivní pro turisty, upevňovat vztah místních obyvatel k místu, ve kterém žijí.</w:t>
      </w:r>
    </w:p>
    <w:p w:rsidR="0087292B" w:rsidRPr="00B8281F" w:rsidRDefault="0087292B" w:rsidP="0087292B"/>
    <w:p w:rsidR="0087292B" w:rsidRPr="00B8281F" w:rsidRDefault="0087292B" w:rsidP="0087292B">
      <w:r w:rsidRPr="00B8281F">
        <w:t>Oživení starých řemesel – řemeslné kurzy</w:t>
      </w:r>
    </w:p>
    <w:p w:rsidR="0087292B" w:rsidRPr="00B8281F" w:rsidRDefault="0087292B" w:rsidP="0087292B">
      <w:r w:rsidRPr="00B8281F">
        <w:tab/>
        <w:t>Cíle:</w:t>
      </w:r>
      <w:r w:rsidRPr="00B8281F">
        <w:tab/>
        <w:t>Rozvoj dovedností, zachování starých ř</w:t>
      </w:r>
      <w:r>
        <w:t>emesel, hledání nových způsobů</w:t>
      </w:r>
      <w:r w:rsidRPr="00B8281F">
        <w:t xml:space="preserve"> podnikání</w:t>
      </w:r>
    </w:p>
    <w:p w:rsidR="0087292B" w:rsidRPr="00B8281F" w:rsidRDefault="0087292B" w:rsidP="0087292B"/>
    <w:p w:rsidR="0087292B" w:rsidRPr="00B8281F" w:rsidRDefault="0087292B" w:rsidP="0087292B">
      <w:r w:rsidRPr="00B8281F">
        <w:t>Kurzy zdravého vaření a kurzy regionálních pokrmů</w:t>
      </w:r>
    </w:p>
    <w:p w:rsidR="0087292B" w:rsidRPr="00B8281F" w:rsidRDefault="0087292B" w:rsidP="0087292B">
      <w:pPr>
        <w:ind w:left="705" w:hanging="705"/>
      </w:pPr>
      <w:r w:rsidRPr="00B8281F">
        <w:t>Cíle:</w:t>
      </w:r>
      <w:r w:rsidRPr="00B8281F">
        <w:tab/>
        <w:t>uspořádat kurzy zaměřené na zdravé vaření a zdravý životní styl</w:t>
      </w:r>
      <w:r>
        <w:t>, propagovat regionální potraviny a místní zpracovatele.</w:t>
      </w:r>
    </w:p>
    <w:p w:rsidR="0087292B" w:rsidRPr="00B8281F" w:rsidRDefault="0087292B" w:rsidP="0087292B"/>
    <w:p w:rsidR="0087292B" w:rsidRPr="00B8281F" w:rsidRDefault="0087292B" w:rsidP="0087292B">
      <w:r w:rsidRPr="00B8281F">
        <w:t>Festival ochotnických divadelních souborů</w:t>
      </w:r>
    </w:p>
    <w:p w:rsidR="0087292B" w:rsidRPr="00B8281F" w:rsidRDefault="0087292B" w:rsidP="0087292B">
      <w:r w:rsidRPr="00B8281F">
        <w:tab/>
        <w:t>Cíle:</w:t>
      </w:r>
      <w:r w:rsidRPr="00B8281F">
        <w:tab/>
        <w:t>Turisticky a kulturně zatraktivnit region.</w:t>
      </w:r>
    </w:p>
    <w:p w:rsidR="0087292B" w:rsidRPr="00B8281F" w:rsidRDefault="0087292B" w:rsidP="0087292B"/>
    <w:p w:rsidR="0087292B" w:rsidRPr="00B8281F" w:rsidRDefault="0087292B" w:rsidP="0087292B">
      <w:r w:rsidRPr="00B8281F">
        <w:t>Turistické materiály – spolupráce s Jihomoravským Krajem</w:t>
      </w:r>
    </w:p>
    <w:p w:rsidR="0087292B" w:rsidRPr="00B8281F" w:rsidRDefault="0087292B" w:rsidP="0087292B">
      <w:pPr>
        <w:ind w:left="705" w:hanging="705"/>
      </w:pPr>
      <w:r w:rsidRPr="00B8281F">
        <w:t>Cíle:</w:t>
      </w:r>
      <w:r w:rsidRPr="00B8281F">
        <w:tab/>
        <w:t xml:space="preserve">Rozvoj cestovního ruchu, zpropagováni turisticky zajímavých destinací zaměřené na obyvatele sousedícího Kraje, který je z hlediska veřejné dopravy díky napojení na ISDM JK často dostupnější než spojení z Vysočiny. </w:t>
      </w:r>
    </w:p>
    <w:p w:rsidR="0087292B" w:rsidRPr="00976768" w:rsidRDefault="0087292B" w:rsidP="00976768"/>
    <w:p w:rsidR="00976768" w:rsidRDefault="00FD6286" w:rsidP="00976768">
      <w:pPr>
        <w:pStyle w:val="Nadpis2"/>
      </w:pPr>
      <w:bookmarkStart w:id="11" w:name="_Toc437341952"/>
      <w:r>
        <w:t>4</w:t>
      </w:r>
      <w:r w:rsidR="00976768">
        <w:t>.5 Popis zvláštních opatření pro hodnocení (pro monitoring a evaluaci)</w:t>
      </w:r>
      <w:bookmarkEnd w:id="11"/>
    </w:p>
    <w:p w:rsidR="00180E2D" w:rsidRDefault="00180E2D" w:rsidP="00976768">
      <w:pPr>
        <w:tabs>
          <w:tab w:val="left" w:pos="990"/>
        </w:tabs>
      </w:pPr>
    </w:p>
    <w:p w:rsidR="00FD6286" w:rsidRDefault="00FD6286" w:rsidP="00FD6286">
      <w:pPr>
        <w:spacing w:after="120" w:line="288" w:lineRule="auto"/>
        <w:jc w:val="both"/>
      </w:pPr>
      <w:r>
        <w:t>Tato základní metodika pro monitoring a evaluaci vychází ze závazných pokynů uvedených především v těchto dokumentech; resp. v jejich posledních verzích platných v říjnu 2015:</w:t>
      </w:r>
    </w:p>
    <w:p w:rsidR="00FD6286" w:rsidRDefault="00FD6286" w:rsidP="00FD6286">
      <w:pPr>
        <w:pStyle w:val="Odstavecseseznamem"/>
        <w:numPr>
          <w:ilvl w:val="0"/>
          <w:numId w:val="19"/>
        </w:numPr>
        <w:spacing w:after="200" w:line="288" w:lineRule="auto"/>
        <w:jc w:val="both"/>
      </w:pPr>
      <w:r w:rsidRPr="005A74D5">
        <w:t>Metodické stanovisko ministryně pro místní rozvoj č. 1 k Metodickému pokynu pro využití integrovaných nástrojů v programovém období 2014-2020 k integrovanému nástroji Komunitně vedeného místního rozvoje (CLLD)</w:t>
      </w:r>
    </w:p>
    <w:p w:rsidR="00FD6286" w:rsidRDefault="00DB1A2A" w:rsidP="00FD6286">
      <w:pPr>
        <w:pStyle w:val="Odstavecseseznamem"/>
        <w:numPr>
          <w:ilvl w:val="0"/>
          <w:numId w:val="19"/>
        </w:numPr>
        <w:spacing w:after="200" w:line="288" w:lineRule="auto"/>
        <w:jc w:val="both"/>
      </w:pPr>
      <w:hyperlink r:id="rId11" w:history="1">
        <w:r w:rsidR="00FD6286" w:rsidRPr="005A74D5">
          <w:t>Metodický pokyn pro využití integrovaných nástrojů v programovém období 2014–2020</w:t>
        </w:r>
      </w:hyperlink>
      <w:r w:rsidR="00FD6286" w:rsidRPr="009F15B1">
        <w:t xml:space="preserve"> </w:t>
      </w:r>
    </w:p>
    <w:p w:rsidR="00FD6286" w:rsidRDefault="00DB1A2A" w:rsidP="00FD6286">
      <w:pPr>
        <w:pStyle w:val="Odstavecseseznamem"/>
        <w:numPr>
          <w:ilvl w:val="0"/>
          <w:numId w:val="19"/>
        </w:numPr>
        <w:spacing w:after="200" w:line="288" w:lineRule="auto"/>
        <w:jc w:val="both"/>
      </w:pPr>
      <w:hyperlink r:id="rId12" w:history="1">
        <w:r w:rsidR="00FD6286" w:rsidRPr="001A3A19">
          <w:t>Metodický pokyn zásady tvorby a používání indikátorů v programovém období 2014–2020</w:t>
        </w:r>
      </w:hyperlink>
    </w:p>
    <w:p w:rsidR="00FD6286" w:rsidRDefault="00FD6286" w:rsidP="00FD6286">
      <w:pPr>
        <w:spacing w:after="120" w:line="288" w:lineRule="auto"/>
        <w:jc w:val="both"/>
      </w:pPr>
      <w:r>
        <w:t>V této kapitole jsou řešena následující 3 hlavní témata:</w:t>
      </w:r>
    </w:p>
    <w:p w:rsidR="00FD6286" w:rsidRDefault="00FD6286" w:rsidP="00FD6286">
      <w:pPr>
        <w:pStyle w:val="Odstavecseseznamem"/>
        <w:numPr>
          <w:ilvl w:val="0"/>
          <w:numId w:val="20"/>
        </w:numPr>
        <w:spacing w:after="200" w:line="288" w:lineRule="auto"/>
        <w:jc w:val="both"/>
      </w:pPr>
      <w:r>
        <w:t>Nastavení indikátorové soustavy</w:t>
      </w:r>
    </w:p>
    <w:p w:rsidR="00FD6286" w:rsidRDefault="00FD6286" w:rsidP="00FD6286">
      <w:pPr>
        <w:pStyle w:val="Odstavecseseznamem"/>
        <w:numPr>
          <w:ilvl w:val="0"/>
          <w:numId w:val="20"/>
        </w:numPr>
        <w:spacing w:after="200" w:line="288" w:lineRule="auto"/>
        <w:jc w:val="both"/>
      </w:pPr>
      <w:r>
        <w:t>Proces monitoringu</w:t>
      </w:r>
    </w:p>
    <w:p w:rsidR="00FD6286" w:rsidRDefault="00FD6286" w:rsidP="00FD6286">
      <w:pPr>
        <w:pStyle w:val="Odstavecseseznamem"/>
        <w:numPr>
          <w:ilvl w:val="0"/>
          <w:numId w:val="20"/>
        </w:numPr>
        <w:spacing w:after="200" w:line="288" w:lineRule="auto"/>
        <w:jc w:val="both"/>
      </w:pPr>
      <w:r>
        <w:t>Evaluace strategie</w:t>
      </w:r>
    </w:p>
    <w:p w:rsidR="00FD6286" w:rsidRDefault="00FD6286" w:rsidP="00FD6286">
      <w:pPr>
        <w:spacing w:line="288" w:lineRule="auto"/>
        <w:jc w:val="both"/>
      </w:pPr>
      <w:r>
        <w:t>Uvedená témata jsou odlišně řešena pro tyto 2 typy aktivit naplňující strategii:</w:t>
      </w:r>
    </w:p>
    <w:p w:rsidR="00FD6286" w:rsidRDefault="00FD6286" w:rsidP="00FD6286">
      <w:pPr>
        <w:pStyle w:val="Odstavecseseznamem"/>
        <w:numPr>
          <w:ilvl w:val="0"/>
          <w:numId w:val="21"/>
        </w:numPr>
        <w:spacing w:after="200" w:line="288" w:lineRule="auto"/>
        <w:jc w:val="both"/>
      </w:pPr>
      <w:r w:rsidRPr="008D3B87">
        <w:rPr>
          <w:b/>
        </w:rPr>
        <w:t>Celá strategie území</w:t>
      </w:r>
      <w:r>
        <w:t xml:space="preserve"> – Veškeré dění (projekty, aktivity, externí faktory) na území MAS, které ovlivňují naplňování strategie</w:t>
      </w:r>
    </w:p>
    <w:p w:rsidR="00FD6286" w:rsidRDefault="00FD6286" w:rsidP="00FD6286">
      <w:pPr>
        <w:pStyle w:val="Odstavecseseznamem"/>
        <w:numPr>
          <w:ilvl w:val="0"/>
          <w:numId w:val="21"/>
        </w:numPr>
        <w:spacing w:after="200" w:line="288" w:lineRule="auto"/>
        <w:jc w:val="both"/>
      </w:pPr>
      <w:r w:rsidRPr="008D3B87">
        <w:rPr>
          <w:b/>
        </w:rPr>
        <w:t>Akční plán</w:t>
      </w:r>
      <w:r>
        <w:t xml:space="preserve"> – Aktivity a projekty realizované v rámci tzv. Akčního plánu – tj. projekty realizované přímo MAS nebo financované přes </w:t>
      </w:r>
      <w:proofErr w:type="gramStart"/>
      <w:r>
        <w:t>MAS</w:t>
      </w:r>
      <w:proofErr w:type="gramEnd"/>
      <w:r>
        <w:t xml:space="preserve"> a to z prostředků evropských strukturálních fondů v rámci předem stanovených operačních programů</w:t>
      </w:r>
    </w:p>
    <w:p w:rsidR="00FD6286" w:rsidRDefault="00FD6286" w:rsidP="00FD6286">
      <w:pPr>
        <w:pStyle w:val="Odstavecseseznamem"/>
        <w:spacing w:line="288" w:lineRule="auto"/>
        <w:jc w:val="both"/>
      </w:pPr>
    </w:p>
    <w:p w:rsidR="00FD6286" w:rsidRDefault="00FD6286" w:rsidP="00FD6286">
      <w:pPr>
        <w:pStyle w:val="Nadpis3"/>
        <w:spacing w:before="120" w:after="120" w:line="288" w:lineRule="auto"/>
      </w:pPr>
      <w:bookmarkStart w:id="12" w:name="_Toc437341953"/>
      <w:r>
        <w:t>4.5.1. Monitoring a evaluace celé strategie území</w:t>
      </w:r>
      <w:bookmarkEnd w:id="12"/>
    </w:p>
    <w:p w:rsidR="00FD6286" w:rsidRDefault="00FD6286" w:rsidP="00FD6286">
      <w:pPr>
        <w:spacing w:line="288" w:lineRule="auto"/>
        <w:jc w:val="both"/>
      </w:pPr>
      <w:r>
        <w:t xml:space="preserve">Celá strategie území obsahuje aktivity a projekty vedoucí ke všem rozvojovým cílům území, tedy také činnosti realizované </w:t>
      </w:r>
      <w:r w:rsidRPr="008D516A">
        <w:rPr>
          <w:b/>
        </w:rPr>
        <w:t>mimo kontrolu a vliv nositele integrovaného nástroje</w:t>
      </w:r>
      <w:r>
        <w:t xml:space="preserve"> SCLLD, kterým je MAS. Přesto MAS monitoruje a vyhodnocuje naplňování celkové strategie území. Tato činnost MAS umožňuje mít kontinuální přehled o stavu území, jeho rozvojových potřebách a naplňování rozvojových cílů. MAS jako nositel integrovaného nástroje CLLD tak shromažďuje potřebné informace pro svou činnost a další role, které hraje v komunitně vedeném místním rozvoji na svém území.</w:t>
      </w:r>
    </w:p>
    <w:p w:rsidR="00FD6286" w:rsidRDefault="00FD6286" w:rsidP="00FD6286">
      <w:pPr>
        <w:pStyle w:val="Nadpis4"/>
        <w:spacing w:line="288" w:lineRule="auto"/>
      </w:pPr>
    </w:p>
    <w:p w:rsidR="00FD6286" w:rsidRDefault="00FD6286" w:rsidP="00FD6286">
      <w:pPr>
        <w:pStyle w:val="Nadpis4"/>
        <w:spacing w:before="120" w:after="120" w:line="288" w:lineRule="auto"/>
      </w:pPr>
      <w:r>
        <w:t>4.5.1.1. Nastavení indikátorové soustavy pro celou strategii území</w:t>
      </w:r>
    </w:p>
    <w:p w:rsidR="00FD6286" w:rsidRDefault="00FD6286" w:rsidP="00FD6286">
      <w:pPr>
        <w:spacing w:line="288" w:lineRule="auto"/>
        <w:jc w:val="both"/>
      </w:pPr>
      <w:r>
        <w:t xml:space="preserve">MAS nastavuje monitorovací indikátory pro všechny stanovené specifické cíle, aby bylo možné monitorovat jejich naplňování. Sledování komplexního plnění strategie znamená </w:t>
      </w:r>
      <w:r w:rsidRPr="00BB56D2">
        <w:rPr>
          <w:b/>
        </w:rPr>
        <w:t>získávat informace z celého spektra rozvojových témat</w:t>
      </w:r>
      <w:r>
        <w:t xml:space="preserve">, a proto byly indikátory pro obecnou strategii stanoveny s ohledem na efektivitu a přiměřenou časovou náročnost celého procesu. Pro každý ze specifických cílů strategie byly stanoveny 1 – 2 indikátory, které mají nejčastěji charakter výstupového indikátoru. Další informace k metodologii indikátorů pro obecnou strategii jsou </w:t>
      </w:r>
      <w:r w:rsidRPr="00BB56D2">
        <w:rPr>
          <w:b/>
        </w:rPr>
        <w:t>uvedeny v příslušné kapitole</w:t>
      </w:r>
      <w:r>
        <w:t xml:space="preserve"> strategie, kde jsou zároveň stanoveny hodnoty těchto ukazatelů.</w:t>
      </w:r>
    </w:p>
    <w:p w:rsidR="00FD6286" w:rsidRDefault="00FD6286" w:rsidP="00FD6286">
      <w:pPr>
        <w:spacing w:line="288" w:lineRule="auto"/>
        <w:jc w:val="both"/>
      </w:pPr>
    </w:p>
    <w:p w:rsidR="00FD6286" w:rsidRDefault="00FD6286" w:rsidP="00FD6286">
      <w:pPr>
        <w:pStyle w:val="Nadpis4"/>
        <w:spacing w:before="120" w:after="120" w:line="288" w:lineRule="auto"/>
      </w:pPr>
      <w:r>
        <w:t>4.5.1.2. Proces monitoringu a evaluace naplňování celé strategii území</w:t>
      </w:r>
    </w:p>
    <w:p w:rsidR="00FD6286" w:rsidRDefault="00FD6286" w:rsidP="00FD6286">
      <w:pPr>
        <w:spacing w:line="288" w:lineRule="auto"/>
        <w:jc w:val="both"/>
      </w:pPr>
      <w:r>
        <w:t xml:space="preserve">Evaluace naplňování celé strategie území bude v uvedeném programovacím období prováděna dvakrát.  Půjde jednak o </w:t>
      </w:r>
      <w:r w:rsidRPr="00960E3F">
        <w:rPr>
          <w:b/>
        </w:rPr>
        <w:t>interim evaluaci za období 2014 – 2017</w:t>
      </w:r>
      <w:r>
        <w:t xml:space="preserve">; jednak o závěrečnou evaluaci za </w:t>
      </w:r>
      <w:r w:rsidRPr="00960E3F">
        <w:rPr>
          <w:b/>
        </w:rPr>
        <w:t>celé programovací období</w:t>
      </w:r>
      <w:r>
        <w:t>. Termín pro vypracování obou evaluačních zpráv je do konce 10. měsíce po skončení hodnoceného období. K oběma časovým horizontům budou zjištěny hodnoty všech stanovených monitorovacích indikátorů.</w:t>
      </w:r>
    </w:p>
    <w:p w:rsidR="00FD6286" w:rsidRDefault="00FD6286" w:rsidP="00FD6286">
      <w:pPr>
        <w:spacing w:after="120" w:line="288" w:lineRule="auto"/>
        <w:jc w:val="both"/>
      </w:pPr>
      <w:r>
        <w:t>Kromě sledování hodnot indikátorů zahrnuje metodika monitoringu plnění strategie tyto základní organizační a metodické kroky:</w:t>
      </w:r>
    </w:p>
    <w:p w:rsidR="00FD6286" w:rsidRDefault="00FD6286" w:rsidP="00FD6286">
      <w:pPr>
        <w:pStyle w:val="Odstavecseseznamem"/>
        <w:numPr>
          <w:ilvl w:val="6"/>
          <w:numId w:val="16"/>
        </w:numPr>
        <w:spacing w:after="200" w:line="288" w:lineRule="auto"/>
        <w:ind w:left="426" w:hanging="426"/>
        <w:jc w:val="both"/>
      </w:pPr>
      <w:r>
        <w:t xml:space="preserve">Stanovení stručného projektového </w:t>
      </w:r>
      <w:r w:rsidRPr="00A55295">
        <w:rPr>
          <w:b/>
        </w:rPr>
        <w:t>plánu evaluace</w:t>
      </w:r>
      <w:r>
        <w:t xml:space="preserve"> – termíny, odpovědné osoby, požadované výstupy včetně struktury a obsahu evaluační zprávy, zdroje, metodiky apod. Za řádné a včasné provedení evaluace zodpovídá ředitel/</w:t>
      </w:r>
      <w:proofErr w:type="spellStart"/>
      <w:r>
        <w:t>ka</w:t>
      </w:r>
      <w:proofErr w:type="spellEnd"/>
      <w:r>
        <w:t xml:space="preserve"> právnické osoby MAS.</w:t>
      </w:r>
    </w:p>
    <w:p w:rsidR="00FD6286" w:rsidRPr="00022D0C" w:rsidRDefault="00FD6286" w:rsidP="00FD6286">
      <w:pPr>
        <w:pStyle w:val="Odstavecseseznamem"/>
        <w:spacing w:line="288" w:lineRule="auto"/>
        <w:ind w:left="426"/>
        <w:jc w:val="both"/>
        <w:rPr>
          <w:sz w:val="10"/>
          <w:szCs w:val="10"/>
        </w:rPr>
      </w:pPr>
    </w:p>
    <w:p w:rsidR="00FD6286" w:rsidRDefault="00FD6286" w:rsidP="00FD6286">
      <w:pPr>
        <w:pStyle w:val="Odstavecseseznamem"/>
        <w:numPr>
          <w:ilvl w:val="6"/>
          <w:numId w:val="16"/>
        </w:numPr>
        <w:spacing w:after="200" w:line="288" w:lineRule="auto"/>
        <w:ind w:left="426" w:hanging="426"/>
        <w:jc w:val="both"/>
      </w:pPr>
      <w:r w:rsidRPr="00A55295">
        <w:rPr>
          <w:b/>
        </w:rPr>
        <w:t>Zjišťovací fáze</w:t>
      </w:r>
      <w:r>
        <w:t xml:space="preserve"> – různá šetření o veškerém relevantním dění na území MAS, které souviselo s naplňováním strategie: projekty a podpora realizované / administrované MAS, ostatní projekty, politická rozhodnutí, významné investice, apod. Zároveň jsou aktualizována vybraná </w:t>
      </w:r>
      <w:r w:rsidRPr="00A55295">
        <w:rPr>
          <w:b/>
        </w:rPr>
        <w:t>klíčová statistická data</w:t>
      </w:r>
      <w:r>
        <w:t xml:space="preserve"> použitá v analytické části této strategie – např. míra nezaměstnanosti.</w:t>
      </w:r>
    </w:p>
    <w:p w:rsidR="00FD6286" w:rsidRPr="00022D0C" w:rsidRDefault="00FD6286" w:rsidP="00FD6286">
      <w:pPr>
        <w:pStyle w:val="Odstavecseseznamem"/>
        <w:spacing w:line="288" w:lineRule="auto"/>
        <w:ind w:left="426"/>
        <w:jc w:val="both"/>
        <w:rPr>
          <w:sz w:val="10"/>
          <w:szCs w:val="10"/>
        </w:rPr>
      </w:pPr>
    </w:p>
    <w:p w:rsidR="00FD6286" w:rsidRDefault="00FD6286" w:rsidP="00FD6286">
      <w:pPr>
        <w:pStyle w:val="Odstavecseseznamem"/>
        <w:numPr>
          <w:ilvl w:val="6"/>
          <w:numId w:val="16"/>
        </w:numPr>
        <w:spacing w:after="200" w:line="288" w:lineRule="auto"/>
        <w:ind w:left="426" w:hanging="426"/>
        <w:jc w:val="both"/>
      </w:pPr>
      <w:r>
        <w:t xml:space="preserve">Po shromáždění potřebných informací jsou tyto skutečnosti kvalitativně i kvantitativně vyhodnoceny. Součástí kvantitativního hodnocení je také zjištění aktuálních </w:t>
      </w:r>
      <w:r w:rsidRPr="00022D0C">
        <w:rPr>
          <w:b/>
        </w:rPr>
        <w:t>hodnot monitorovacích indikátorů</w:t>
      </w:r>
      <w:r>
        <w:t>. Hodnoty výše uvedených indikátorů budou pravděpodobně zjišťovány dvěma základními způsoby (viz poslední sloupec tabulek v kapitole 2.6.2.):</w:t>
      </w:r>
    </w:p>
    <w:p w:rsidR="00FD6286" w:rsidRDefault="00FD6286" w:rsidP="00FD6286">
      <w:pPr>
        <w:pStyle w:val="Odstavecseseznamem"/>
        <w:numPr>
          <w:ilvl w:val="0"/>
          <w:numId w:val="17"/>
        </w:numPr>
        <w:spacing w:after="200" w:line="288" w:lineRule="auto"/>
        <w:jc w:val="both"/>
      </w:pPr>
      <w:r>
        <w:t>Z </w:t>
      </w:r>
      <w:r w:rsidRPr="00022D0C">
        <w:rPr>
          <w:b/>
        </w:rPr>
        <w:t>vlastních šetření</w:t>
      </w:r>
      <w:r>
        <w:t xml:space="preserve"> prováděných místní akční skupinou – např. dotazníky pro zástupce obcí.</w:t>
      </w:r>
    </w:p>
    <w:p w:rsidR="00FD6286" w:rsidRDefault="00FD6286" w:rsidP="00FD6286">
      <w:pPr>
        <w:pStyle w:val="Odstavecseseznamem"/>
        <w:numPr>
          <w:ilvl w:val="0"/>
          <w:numId w:val="17"/>
        </w:numPr>
        <w:spacing w:after="200" w:line="288" w:lineRule="auto"/>
        <w:jc w:val="both"/>
      </w:pPr>
      <w:r>
        <w:t xml:space="preserve"> Z </w:t>
      </w:r>
      <w:r w:rsidRPr="00022D0C">
        <w:rPr>
          <w:b/>
        </w:rPr>
        <w:t>centrální databáze</w:t>
      </w:r>
      <w:r>
        <w:t xml:space="preserve">, která má být v budoucnu k dispozici a která má do úrovně jednotlivých obcí i MAS zobrazovat aktuální hodnoty monitorovacích indikátorů z operačních programů spolufinancovaných z evropských zdrojů. V době finalizace této strategie není tato funkcionalita systému  100 </w:t>
      </w:r>
      <w:r>
        <w:rPr>
          <w:lang w:val="en-US"/>
        </w:rPr>
        <w:t xml:space="preserve">% </w:t>
      </w:r>
      <w:r>
        <w:t xml:space="preserve">zajištěna, ale MAS deklaruje, že tato funkcionalita je nezbytná pro zjištění hodnot stanovených monitorovacích indikátorů pro obecnou strategii, které byly převzaty z NČI (plánovaná dostupnost této funkcionality je uvedena na str. 23 „Metodického stanoviska </w:t>
      </w:r>
      <w:r w:rsidRPr="00960E3F">
        <w:t>ministryně pro místní rozvoj č. 1 k Metodickému pokynu pro využití integrovaných nástrojů v programovém období 2014-2020 k integrovanému nástroji Komunitně vedeného místního rozvoje (CLLD)</w:t>
      </w:r>
      <w:r>
        <w:t xml:space="preserve">“ – zveřejněno 1. 8. 2015. </w:t>
      </w:r>
    </w:p>
    <w:p w:rsidR="00FD6286" w:rsidRPr="00022D0C" w:rsidRDefault="00FD6286" w:rsidP="00FD6286">
      <w:pPr>
        <w:pStyle w:val="Odstavecseseznamem"/>
        <w:spacing w:line="288" w:lineRule="auto"/>
        <w:ind w:left="1276"/>
        <w:jc w:val="both"/>
        <w:rPr>
          <w:sz w:val="10"/>
          <w:szCs w:val="10"/>
        </w:rPr>
      </w:pPr>
    </w:p>
    <w:p w:rsidR="00FD6286" w:rsidRDefault="00FD6286" w:rsidP="00FD6286">
      <w:pPr>
        <w:pStyle w:val="Odstavecseseznamem"/>
        <w:numPr>
          <w:ilvl w:val="6"/>
          <w:numId w:val="16"/>
        </w:numPr>
        <w:spacing w:after="200" w:line="288" w:lineRule="auto"/>
        <w:ind w:left="426" w:hanging="426"/>
        <w:jc w:val="both"/>
      </w:pPr>
      <w:r w:rsidRPr="00BF55E4">
        <w:rPr>
          <w:b/>
        </w:rPr>
        <w:t>Formulace závěrů</w:t>
      </w:r>
      <w:r>
        <w:t xml:space="preserve"> – na základě výše uvedených kroků je sestavena </w:t>
      </w:r>
      <w:r w:rsidRPr="00BF55E4">
        <w:rPr>
          <w:b/>
        </w:rPr>
        <w:t>stručná evaluační zpráva</w:t>
      </w:r>
      <w:r>
        <w:t xml:space="preserve"> shrnující hlavní výsledky hodnocení. Tato zpráva obsahuje zjištěné aktuální hodnoty jednotlivých specifických i strategických monitorovacích indikátorů. Na základě kvantitativního i kvalitativního hodnocení </w:t>
      </w:r>
      <w:r w:rsidRPr="00BF55E4">
        <w:rPr>
          <w:b/>
        </w:rPr>
        <w:t>navrhuje potřebná opatření</w:t>
      </w:r>
      <w:r>
        <w:t>, která mají vést k odstranění případných nalezených nedostatků a k </w:t>
      </w:r>
      <w:r w:rsidRPr="00BF55E4">
        <w:rPr>
          <w:b/>
        </w:rPr>
        <w:t>efektivnějšímu naplňování</w:t>
      </w:r>
      <w:r>
        <w:t xml:space="preserve"> této strategie. Tato zpráva je následně předložena vedení MAS. O realizaci těchto opatření rozhodují příslušné osoby / orgány MAS v závislosti na povaze opatření. </w:t>
      </w:r>
    </w:p>
    <w:p w:rsidR="00FD6286" w:rsidRDefault="00FD6286" w:rsidP="00FD6286">
      <w:pPr>
        <w:spacing w:line="288" w:lineRule="auto"/>
        <w:jc w:val="both"/>
      </w:pPr>
      <w:r>
        <w:t xml:space="preserve">Důležitým úkolem navazujícím na interim evaluaci je </w:t>
      </w:r>
      <w:r w:rsidRPr="00D8660D">
        <w:rPr>
          <w:b/>
        </w:rPr>
        <w:t>aktualizace strategie MAS</w:t>
      </w:r>
      <w:r>
        <w:t>. Spočívá v aktualizaci klíčových kontextových indikátorů a dalších skutečností v analytické části, stejně jako v nutných úpravách v části strategické, popř. implementační.</w:t>
      </w:r>
    </w:p>
    <w:p w:rsidR="00FD6286" w:rsidRDefault="00FD6286" w:rsidP="00FD6286">
      <w:pPr>
        <w:spacing w:line="288" w:lineRule="auto"/>
        <w:jc w:val="both"/>
      </w:pPr>
      <w:r>
        <w:lastRenderedPageBreak/>
        <w:t>Všechna procesní pravidla a termíny uvedené v této kapitole je možné v průběhu platnosti této strategie upravovat a to především na základě případných oficiálních požadavků veřejných institucí.</w:t>
      </w:r>
    </w:p>
    <w:p w:rsidR="00FD6286" w:rsidRPr="005137D0" w:rsidRDefault="00FD6286" w:rsidP="00FD6286">
      <w:pPr>
        <w:pStyle w:val="Default"/>
        <w:spacing w:line="288" w:lineRule="auto"/>
        <w:jc w:val="both"/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</w:pPr>
      <w:r w:rsidRPr="005137D0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 xml:space="preserve">Pokud jde o informační činnosti vzhledem k veřejnosti, pak MAS v souladu se závazným metodickým pokynem bude minimálně </w:t>
      </w:r>
      <w:r w:rsidRPr="005137D0"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cs-CZ"/>
        </w:rPr>
        <w:t>jednou za rok informovat veřejnost</w:t>
      </w:r>
      <w:r w:rsidRPr="005137D0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 xml:space="preserve"> o plnění SCLLD. 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K tomuto účelu bude zvolen vhodný nástroj – především webové stránky MAS, popř. tiskové zprávy či jiné nástroje.</w:t>
      </w:r>
    </w:p>
    <w:p w:rsidR="00FD6286" w:rsidRDefault="00FD6286" w:rsidP="00FD6286">
      <w:pPr>
        <w:spacing w:line="288" w:lineRule="auto"/>
        <w:jc w:val="both"/>
        <w:rPr>
          <w:rFonts w:eastAsiaTheme="majorEastAsia" w:cstheme="majorBidi"/>
          <w:b/>
          <w:bCs/>
          <w:color w:val="5B9BD5" w:themeColor="accent1"/>
          <w:sz w:val="28"/>
          <w:szCs w:val="26"/>
        </w:rPr>
      </w:pPr>
    </w:p>
    <w:p w:rsidR="00FD6286" w:rsidRDefault="00FD6286" w:rsidP="00FD6286">
      <w:pPr>
        <w:pStyle w:val="Nadpis3"/>
        <w:spacing w:before="120" w:after="120" w:line="288" w:lineRule="auto"/>
      </w:pPr>
      <w:bookmarkStart w:id="13" w:name="_Toc437341954"/>
      <w:r>
        <w:t>4.5.2. Monitoring a evaluace plnění Akčního plánu</w:t>
      </w:r>
      <w:bookmarkEnd w:id="13"/>
    </w:p>
    <w:p w:rsidR="00FD6286" w:rsidRPr="00951E12" w:rsidRDefault="00FD6286" w:rsidP="00FD6286">
      <w:pPr>
        <w:spacing w:line="288" w:lineRule="auto"/>
        <w:jc w:val="both"/>
      </w:pPr>
      <w:r>
        <w:t xml:space="preserve">Monitoring a evaluace Akčního plánu se zaměřuje na aktivity realizované přes </w:t>
      </w:r>
      <w:proofErr w:type="gramStart"/>
      <w:r>
        <w:t>MAS</w:t>
      </w:r>
      <w:proofErr w:type="gramEnd"/>
      <w:r>
        <w:t xml:space="preserve"> a spolufinancované z evropských strukturálních fondů. MAS k němu v souladu se závazným  metodickým pokynem </w:t>
      </w:r>
      <w:r w:rsidRPr="00951E12">
        <w:t xml:space="preserve">využívá </w:t>
      </w:r>
      <w:r w:rsidRPr="005137D0">
        <w:rPr>
          <w:b/>
        </w:rPr>
        <w:t>výhradně indikátory definované v Národním číselníku indikátorů (NČI)</w:t>
      </w:r>
      <w:r w:rsidRPr="00951E12">
        <w:t xml:space="preserve">. Tyto indikátory jsou navázány na specifické cíle programů a jsou sledovány v systému MS2014+. </w:t>
      </w:r>
      <w:r>
        <w:t>Tyto strategie MAS</w:t>
      </w:r>
      <w:r w:rsidRPr="00951E12">
        <w:t xml:space="preserve"> pro úplnost obsahuje výsledkové i výstupové indikátory s</w:t>
      </w:r>
      <w:r>
        <w:t> </w:t>
      </w:r>
      <w:r w:rsidRPr="00951E12">
        <w:t xml:space="preserve">vazbou na programy, avšak pouze indikátory výstupové jsou pro nositele závazné (indikátory výsledkové závazné nejsou). </w:t>
      </w:r>
    </w:p>
    <w:p w:rsidR="00FD6286" w:rsidRPr="005137D0" w:rsidRDefault="00FD6286" w:rsidP="00FD6286">
      <w:pPr>
        <w:pStyle w:val="Odrky1"/>
        <w:numPr>
          <w:ilvl w:val="0"/>
          <w:numId w:val="0"/>
        </w:numPr>
        <w:spacing w:line="288" w:lineRule="auto"/>
        <w:rPr>
          <w:rFonts w:eastAsiaTheme="minorEastAsia"/>
          <w:color w:val="auto"/>
          <w:lang w:eastAsia="cs-CZ"/>
        </w:rPr>
      </w:pPr>
      <w:r w:rsidRPr="005137D0">
        <w:rPr>
          <w:rFonts w:eastAsiaTheme="minorEastAsia"/>
          <w:color w:val="auto"/>
          <w:lang w:eastAsia="cs-CZ"/>
        </w:rPr>
        <w:t xml:space="preserve">V soulad s metodickým pokynem budou postupy uvedené v implementační části SCLLD </w:t>
      </w:r>
      <w:r w:rsidRPr="005137D0">
        <w:rPr>
          <w:rFonts w:eastAsiaTheme="minorEastAsia"/>
          <w:b/>
          <w:color w:val="auto"/>
          <w:lang w:eastAsia="cs-CZ"/>
        </w:rPr>
        <w:t>monitorovány v MS2014+</w:t>
      </w:r>
      <w:r w:rsidRPr="005137D0">
        <w:rPr>
          <w:rFonts w:eastAsiaTheme="minorEastAsia"/>
          <w:color w:val="auto"/>
          <w:lang w:eastAsia="cs-CZ"/>
        </w:rPr>
        <w:t>, vyhodnocování bude probíhat na úrovni MAS minimálně jednou ročně a</w:t>
      </w:r>
      <w:r>
        <w:rPr>
          <w:rFonts w:eastAsiaTheme="minorEastAsia"/>
          <w:color w:val="auto"/>
          <w:lang w:eastAsia="cs-CZ"/>
        </w:rPr>
        <w:t> </w:t>
      </w:r>
      <w:r w:rsidRPr="005137D0">
        <w:rPr>
          <w:rFonts w:eastAsiaTheme="minorEastAsia"/>
          <w:color w:val="auto"/>
          <w:lang w:eastAsia="cs-CZ"/>
        </w:rPr>
        <w:t>výsledky budou zohledněny v dalším postupu realizace strategie. Sledování plnění strategie komun</w:t>
      </w:r>
      <w:r>
        <w:rPr>
          <w:rFonts w:eastAsiaTheme="minorEastAsia"/>
          <w:color w:val="auto"/>
          <w:lang w:eastAsia="cs-CZ"/>
        </w:rPr>
        <w:t>itně vedeného místního rozvoje má tyto dvě klíčové části:</w:t>
      </w:r>
    </w:p>
    <w:p w:rsidR="00FD6286" w:rsidRPr="005137D0" w:rsidRDefault="00FD6286" w:rsidP="00FD6286">
      <w:pPr>
        <w:pStyle w:val="Default"/>
        <w:spacing w:after="25" w:line="288" w:lineRule="auto"/>
        <w:ind w:left="426"/>
        <w:jc w:val="both"/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</w:pPr>
      <w:r w:rsidRPr="005137D0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 xml:space="preserve">(a) Sledování podporovaných projektů (evaluace), </w:t>
      </w:r>
    </w:p>
    <w:p w:rsidR="00FD6286" w:rsidRPr="005137D0" w:rsidRDefault="00FD6286" w:rsidP="00FD6286">
      <w:pPr>
        <w:pStyle w:val="Default"/>
        <w:spacing w:after="200" w:line="288" w:lineRule="auto"/>
        <w:ind w:left="425"/>
        <w:jc w:val="both"/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</w:pPr>
      <w:r w:rsidRPr="005137D0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(b) Vykonávání zvláštních hodnotících činností souvisejících s touto strategií (monitoring, evaluace)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 xml:space="preserve">. </w:t>
      </w:r>
      <w:r w:rsidRPr="005137D0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Pro zajištění t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ohoto úkolu bude mít MAS</w:t>
      </w:r>
      <w:r w:rsidRPr="005137D0"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 xml:space="preserve"> přístup do MS2014+ včetně možnosti tvorby sestavy projektů r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eastAsia="cs-CZ"/>
        </w:rPr>
        <w:t>ealizovaných v rámci své SCLLD.</w:t>
      </w:r>
    </w:p>
    <w:p w:rsidR="00FD6286" w:rsidRDefault="00FD6286" w:rsidP="00FD6286">
      <w:pPr>
        <w:spacing w:line="288" w:lineRule="auto"/>
        <w:jc w:val="both"/>
      </w:pPr>
      <w:r>
        <w:t>Níže uvedený přehled specifikuje základní informace a pravidla k monitoringu a evaluaci plnění Akčního plánu. Tato pravidla vycházejí z informací platných termínu finalizace této strategie a mohou být upravována na základě novějších požadavků odpovědných orgánů i na základě upřesnění stávajících instrukcí. Popis těchto procesů MAS přejímá z Metodiky evaluace a monitoringu strategie MAS vytvořené v roce 2015 v rámci projektu vedeného KMAS Přemyslovské střední Čechy, o.p.s. (s drobnými úpravami na základ aktuálních informací).</w:t>
      </w:r>
    </w:p>
    <w:p w:rsidR="00FD6286" w:rsidRDefault="00FD6286" w:rsidP="00FD6286">
      <w:pPr>
        <w:spacing w:line="288" w:lineRule="auto"/>
        <w:jc w:val="both"/>
        <w:sectPr w:rsidR="00FD6286" w:rsidSect="00F87C85">
          <w:footerReference w:type="default" r:id="rId13"/>
          <w:pgSz w:w="11906" w:h="16838"/>
          <w:pgMar w:top="1559" w:right="1134" w:bottom="1418" w:left="1128" w:header="425" w:footer="709" w:gutter="0"/>
          <w:cols w:space="708"/>
          <w:docGrid w:linePitch="360"/>
        </w:sectPr>
      </w:pPr>
    </w:p>
    <w:p w:rsidR="00FD6286" w:rsidRPr="00A63A2D" w:rsidRDefault="00FD6286" w:rsidP="00FD6286">
      <w:pPr>
        <w:pStyle w:val="Odstavecseseznamem"/>
        <w:ind w:hanging="862"/>
        <w:rPr>
          <w:b/>
          <w:sz w:val="24"/>
          <w:szCs w:val="24"/>
          <w:highlight w:val="yellow"/>
        </w:rPr>
      </w:pPr>
      <w:r w:rsidRPr="00A63A2D">
        <w:rPr>
          <w:b/>
          <w:sz w:val="24"/>
          <w:szCs w:val="24"/>
        </w:rPr>
        <w:lastRenderedPageBreak/>
        <w:t>Souhrn požadavků a procesů pro zajištění monitorováním a evaluací SCLLD</w:t>
      </w:r>
    </w:p>
    <w:tbl>
      <w:tblPr>
        <w:tblStyle w:val="Svtlseznamzvraznn11"/>
        <w:tblW w:w="14175" w:type="dxa"/>
        <w:tblInd w:w="-176" w:type="dxa"/>
        <w:tblLook w:val="00A0" w:firstRow="1" w:lastRow="0" w:firstColumn="1" w:lastColumn="0" w:noHBand="0" w:noVBand="0"/>
      </w:tblPr>
      <w:tblGrid>
        <w:gridCol w:w="2835"/>
        <w:gridCol w:w="5387"/>
        <w:gridCol w:w="3118"/>
        <w:gridCol w:w="2835"/>
      </w:tblGrid>
      <w:tr w:rsidR="00FD6286" w:rsidTr="00E23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8" w:space="0" w:color="5B9BD5" w:themeColor="accent1"/>
            </w:tcBorders>
          </w:tcPr>
          <w:p w:rsidR="00FD6286" w:rsidRPr="0031111C" w:rsidRDefault="00FD6286" w:rsidP="00E2384B">
            <w:r>
              <w:t>Proces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tcBorders>
              <w:bottom w:val="single" w:sz="8" w:space="0" w:color="5B9BD5" w:themeColor="accent1"/>
            </w:tcBorders>
          </w:tcPr>
          <w:p w:rsidR="00FD6286" w:rsidRPr="0031111C" w:rsidRDefault="00FD6286" w:rsidP="00E2384B">
            <w:r w:rsidRPr="0031111C">
              <w:t>Popis</w:t>
            </w:r>
          </w:p>
        </w:tc>
        <w:tc>
          <w:tcPr>
            <w:tcW w:w="3118" w:type="dxa"/>
            <w:tcBorders>
              <w:bottom w:val="single" w:sz="8" w:space="0" w:color="5B9BD5" w:themeColor="accent1"/>
            </w:tcBorders>
          </w:tcPr>
          <w:p w:rsidR="00FD6286" w:rsidRPr="0031111C" w:rsidRDefault="00FD6286" w:rsidP="00E238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111C">
              <w:t>Termín / frekvence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bottom w:val="single" w:sz="8" w:space="0" w:color="5B9BD5" w:themeColor="accent1"/>
            </w:tcBorders>
          </w:tcPr>
          <w:p w:rsidR="00FD6286" w:rsidRPr="0031111C" w:rsidRDefault="00FD6286" w:rsidP="00E2384B">
            <w:r w:rsidRPr="0031111C">
              <w:t>Provádí / odpovídá</w:t>
            </w:r>
          </w:p>
        </w:tc>
      </w:tr>
      <w:tr w:rsidR="00FD6286" w:rsidTr="00E23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4"/>
            <w:shd w:val="clear" w:color="auto" w:fill="4472C4" w:themeFill="accent5"/>
          </w:tcPr>
          <w:p w:rsidR="00FD6286" w:rsidRPr="00771EE0" w:rsidRDefault="00FD6286" w:rsidP="00E2384B">
            <w:r w:rsidRPr="00771EE0">
              <w:t>PŘÍPRAVA SCLLD</w:t>
            </w:r>
          </w:p>
        </w:tc>
      </w:tr>
      <w:tr w:rsidR="00FD6286" w:rsidTr="00E23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4"/>
            <w:shd w:val="clear" w:color="auto" w:fill="5B9BD5" w:themeFill="accent1"/>
          </w:tcPr>
          <w:p w:rsidR="00FD6286" w:rsidRPr="005B1C01" w:rsidRDefault="00FD6286" w:rsidP="00E2384B">
            <w:pPr>
              <w:rPr>
                <w:highlight w:val="yellow"/>
              </w:rPr>
            </w:pPr>
            <w:r>
              <w:t xml:space="preserve">Vymezení </w:t>
            </w:r>
            <w:r w:rsidRPr="005B1C01">
              <w:t xml:space="preserve">indikátorové soustavy </w:t>
            </w:r>
            <w:r>
              <w:t>SCLLD (</w:t>
            </w:r>
            <w:r w:rsidRPr="005B1C01">
              <w:t>analytická a strategická část</w:t>
            </w:r>
            <w:r>
              <w:t>)</w:t>
            </w:r>
          </w:p>
        </w:tc>
      </w:tr>
      <w:tr w:rsidR="00FD6286" w:rsidTr="00E23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D6286" w:rsidRDefault="00FD6286" w:rsidP="00E2384B">
            <w:pPr>
              <w:rPr>
                <w:highlight w:val="yellow"/>
              </w:rPr>
            </w:pPr>
            <w:r>
              <w:t>Proces 1.1 – V</w:t>
            </w:r>
            <w:r w:rsidRPr="00C8311C">
              <w:t xml:space="preserve">ymezení současného stavu </w:t>
            </w:r>
            <w:r>
              <w:t xml:space="preserve">v regionu </w:t>
            </w:r>
            <w:r w:rsidRPr="00C044BE">
              <w:t>– vymezení kontextových indikátorů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FD6286" w:rsidRPr="00D313DF" w:rsidRDefault="00FD6286" w:rsidP="00E2384B">
            <w:r w:rsidRPr="00D313DF">
              <w:t xml:space="preserve">Integrovaná strategie území MAS </w:t>
            </w:r>
            <w:r w:rsidRPr="0082679F">
              <w:t>musí</w:t>
            </w:r>
            <w:r w:rsidRPr="00D313DF">
              <w:t xml:space="preserve"> obsahovat:</w:t>
            </w:r>
          </w:p>
          <w:p w:rsidR="00FD6286" w:rsidRPr="00771EE0" w:rsidRDefault="00FD6286" w:rsidP="00FD6286">
            <w:pPr>
              <w:pStyle w:val="Odrvtab2"/>
              <w:tabs>
                <w:tab w:val="clear" w:pos="360"/>
              </w:tabs>
              <w:ind w:hanging="360"/>
              <w:jc w:val="left"/>
            </w:pPr>
            <w:r w:rsidRPr="00771EE0">
              <w:t>indikátory popisující stávající stav v území</w:t>
            </w:r>
          </w:p>
          <w:p w:rsidR="00FD6286" w:rsidRPr="00D313DF" w:rsidRDefault="00FD6286" w:rsidP="00E2384B">
            <w:pPr>
              <w:pStyle w:val="Odrvtab2"/>
              <w:numPr>
                <w:ilvl w:val="0"/>
                <w:numId w:val="0"/>
              </w:numPr>
              <w:ind w:left="720"/>
              <w:jc w:val="left"/>
            </w:pPr>
          </w:p>
        </w:tc>
        <w:tc>
          <w:tcPr>
            <w:tcW w:w="3118" w:type="dxa"/>
          </w:tcPr>
          <w:p w:rsidR="00FD6286" w:rsidRDefault="00FD6286" w:rsidP="00E23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82679F">
              <w:t xml:space="preserve">Předložení </w:t>
            </w:r>
            <w:r>
              <w:t>do výzvy na předkládání SCLLD (ke schválení MMR – ORSP)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FD6286" w:rsidRPr="003E16E6" w:rsidRDefault="00FD6286" w:rsidP="00E2384B">
            <w:r w:rsidRPr="003E16E6">
              <w:rPr>
                <w:i/>
              </w:rPr>
              <w:t>Provádí:</w:t>
            </w:r>
            <w:r w:rsidRPr="003E16E6">
              <w:t xml:space="preserve"> Řešitelský tým pro zpracování strategie</w:t>
            </w:r>
          </w:p>
          <w:p w:rsidR="00FD6286" w:rsidRPr="00C049D6" w:rsidRDefault="00FD6286" w:rsidP="00E2384B">
            <w:pPr>
              <w:rPr>
                <w:highlight w:val="green"/>
              </w:rPr>
            </w:pPr>
            <w:r w:rsidRPr="003E16E6">
              <w:rPr>
                <w:i/>
              </w:rPr>
              <w:t xml:space="preserve">Schvaluje: </w:t>
            </w:r>
            <w:r w:rsidRPr="003E16E6">
              <w:t>Schválení strategie nejvyšším orgánem MAS</w:t>
            </w:r>
          </w:p>
        </w:tc>
      </w:tr>
      <w:tr w:rsidR="00FD6286" w:rsidTr="00E23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D6286" w:rsidRDefault="00FD6286" w:rsidP="00E2384B">
            <w:pPr>
              <w:rPr>
                <w:highlight w:val="yellow"/>
              </w:rPr>
            </w:pPr>
            <w:r>
              <w:t>Proces 1.2 – V</w:t>
            </w:r>
            <w:r w:rsidRPr="00C8311C">
              <w:t xml:space="preserve">ymezení </w:t>
            </w:r>
            <w:r>
              <w:t>potřeb regionu – vymezení indikátorů výsledku a výstupu na úrovni strategické části SCLLD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FD6286" w:rsidRPr="00D313DF" w:rsidRDefault="00FD6286" w:rsidP="00E2384B">
            <w:r w:rsidRPr="00D313DF">
              <w:t>Integrovaná strategie území MAS musí obsahovat:</w:t>
            </w:r>
          </w:p>
          <w:p w:rsidR="00FD6286" w:rsidRPr="00C46B35" w:rsidRDefault="00FD6286" w:rsidP="00FD6286">
            <w:pPr>
              <w:pStyle w:val="Odrvtab2"/>
              <w:tabs>
                <w:tab w:val="clear" w:pos="360"/>
              </w:tabs>
              <w:ind w:hanging="360"/>
              <w:jc w:val="left"/>
            </w:pPr>
            <w:r w:rsidRPr="003D23F6">
              <w:t xml:space="preserve">potřeby </w:t>
            </w:r>
            <w:r w:rsidRPr="00C46B35">
              <w:t xml:space="preserve">regionu vymezené na základě měřitelných indikátorů </w:t>
            </w:r>
            <w:r>
              <w:t>(očekávané změny v regionu na základě realizace strategie)</w:t>
            </w:r>
          </w:p>
          <w:p w:rsidR="00FD6286" w:rsidRDefault="00FD6286" w:rsidP="00FD6286">
            <w:pPr>
              <w:pStyle w:val="Odrvtab2"/>
              <w:tabs>
                <w:tab w:val="clear" w:pos="360"/>
              </w:tabs>
              <w:ind w:hanging="360"/>
              <w:jc w:val="left"/>
            </w:pPr>
            <w:r>
              <w:t xml:space="preserve">vymezení cílových hodnot indikátorů </w:t>
            </w:r>
            <w:r w:rsidRPr="00C46B35">
              <w:t>(plánovaná hodnota indikátoru v regi</w:t>
            </w:r>
            <w:r>
              <w:t>o</w:t>
            </w:r>
            <w:r w:rsidRPr="00C46B35">
              <w:t>nu, která potřebuje změnu)</w:t>
            </w:r>
          </w:p>
          <w:p w:rsidR="00FD6286" w:rsidRPr="00D313DF" w:rsidRDefault="00FD6286" w:rsidP="00FD6286">
            <w:pPr>
              <w:pStyle w:val="Odrvtab2"/>
              <w:tabs>
                <w:tab w:val="clear" w:pos="360"/>
              </w:tabs>
              <w:ind w:hanging="360"/>
              <w:jc w:val="left"/>
            </w:pPr>
            <w:r>
              <w:t>p</w:t>
            </w:r>
            <w:r w:rsidRPr="00C46B35">
              <w:t xml:space="preserve">rimárně využití indikátorů NČI </w:t>
            </w:r>
            <w:r w:rsidRPr="00CA682F">
              <w:t>a případně doplňkové indikátory MAS</w:t>
            </w:r>
          </w:p>
        </w:tc>
        <w:tc>
          <w:tcPr>
            <w:tcW w:w="3118" w:type="dxa"/>
          </w:tcPr>
          <w:p w:rsidR="00FD6286" w:rsidRDefault="00FD6286" w:rsidP="00E23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2679F">
              <w:t xml:space="preserve">Předložení </w:t>
            </w:r>
            <w:r>
              <w:t>do výzvy na předkládání SCLLD (ke schválení MMR – ORSP)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FD6286" w:rsidRPr="003E16E6" w:rsidRDefault="00FD6286" w:rsidP="00E2384B">
            <w:r w:rsidRPr="003E16E6">
              <w:rPr>
                <w:i/>
              </w:rPr>
              <w:t>Provádí:</w:t>
            </w:r>
            <w:r w:rsidRPr="003E16E6">
              <w:t xml:space="preserve"> Řešitelský tým pro zpracování strategie</w:t>
            </w:r>
          </w:p>
          <w:p w:rsidR="00FD6286" w:rsidRPr="00C049D6" w:rsidRDefault="00FD6286" w:rsidP="00E2384B">
            <w:pPr>
              <w:rPr>
                <w:highlight w:val="green"/>
              </w:rPr>
            </w:pPr>
            <w:r w:rsidRPr="003E16E6">
              <w:rPr>
                <w:i/>
              </w:rPr>
              <w:t xml:space="preserve">Schvaluje: </w:t>
            </w:r>
            <w:r w:rsidRPr="003E16E6">
              <w:t>Schválení strategie nejvyšším orgánem MAS</w:t>
            </w:r>
          </w:p>
        </w:tc>
      </w:tr>
      <w:tr w:rsidR="00FD6286" w:rsidTr="00E23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4"/>
            <w:shd w:val="clear" w:color="auto" w:fill="5B9BD5" w:themeFill="accent1"/>
          </w:tcPr>
          <w:p w:rsidR="00FD6286" w:rsidRDefault="00FD6286" w:rsidP="00E2384B">
            <w:pPr>
              <w:keepNext/>
              <w:keepLines/>
              <w:pageBreakBefore/>
              <w:rPr>
                <w:highlight w:val="yellow"/>
              </w:rPr>
            </w:pPr>
            <w:r w:rsidRPr="00BC6098">
              <w:lastRenderedPageBreak/>
              <w:t>Nastavení indikátorové soustavy</w:t>
            </w:r>
            <w:r>
              <w:t xml:space="preserve"> SCLLD (i</w:t>
            </w:r>
            <w:r w:rsidRPr="002F17F2">
              <w:t>mplementační část SCLLD</w:t>
            </w:r>
            <w:r>
              <w:t xml:space="preserve">) </w:t>
            </w:r>
            <w:r w:rsidRPr="002F17F2">
              <w:t>formou Programových rámců</w:t>
            </w:r>
          </w:p>
        </w:tc>
      </w:tr>
      <w:tr w:rsidR="00FD6286" w:rsidTr="00E23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D6286" w:rsidRDefault="00FD6286" w:rsidP="00E2384B">
            <w:pPr>
              <w:rPr>
                <w:highlight w:val="yellow"/>
              </w:rPr>
            </w:pPr>
            <w:r>
              <w:t xml:space="preserve">Proces 1.3 – </w:t>
            </w:r>
            <w:r w:rsidRPr="00C049D6">
              <w:t>Nastavení</w:t>
            </w:r>
            <w:r>
              <w:t xml:space="preserve"> </w:t>
            </w:r>
            <w:r w:rsidRPr="00C049D6">
              <w:t>plánovaného plnění indikátorů programů</w:t>
            </w:r>
            <w:r>
              <w:t xml:space="preserve"> ESI fondů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FD6286" w:rsidRPr="00C049D6" w:rsidRDefault="00FD6286" w:rsidP="00E2384B">
            <w:r w:rsidRPr="00C049D6">
              <w:t xml:space="preserve">Příspěvek MAS pro plnění indikátorů </w:t>
            </w:r>
            <w:r>
              <w:t>programů:</w:t>
            </w:r>
          </w:p>
          <w:p w:rsidR="00FD6286" w:rsidRDefault="00FD6286" w:rsidP="00FD6286">
            <w:pPr>
              <w:pStyle w:val="Odrvtab2"/>
              <w:tabs>
                <w:tab w:val="clear" w:pos="360"/>
              </w:tabs>
              <w:ind w:hanging="360"/>
              <w:jc w:val="left"/>
            </w:pPr>
            <w:r>
              <w:t xml:space="preserve">vymezení </w:t>
            </w:r>
            <w:r w:rsidRPr="00E903A5">
              <w:t>vazb</w:t>
            </w:r>
            <w:r>
              <w:t>y SCLLD</w:t>
            </w:r>
            <w:r w:rsidRPr="00E903A5">
              <w:t xml:space="preserve"> na indikátory </w:t>
            </w:r>
            <w:r>
              <w:t>programů</w:t>
            </w:r>
          </w:p>
          <w:p w:rsidR="00FD6286" w:rsidRPr="00C049D6" w:rsidRDefault="00FD6286" w:rsidP="00FD6286">
            <w:pPr>
              <w:pStyle w:val="Odrvtab2"/>
              <w:tabs>
                <w:tab w:val="clear" w:pos="360"/>
              </w:tabs>
              <w:ind w:hanging="360"/>
              <w:jc w:val="left"/>
            </w:pPr>
            <w:r w:rsidRPr="00C049D6">
              <w:t>plnění indikátorů vzhledem k požadované alokaci finančních prostředků</w:t>
            </w:r>
            <w:r>
              <w:t xml:space="preserve"> – vymezení cílových hodnot (příspěvek integrovaných projektů pro plnění programových indikátorů)</w:t>
            </w:r>
          </w:p>
        </w:tc>
        <w:tc>
          <w:tcPr>
            <w:tcW w:w="3118" w:type="dxa"/>
          </w:tcPr>
          <w:p w:rsidR="00FD6286" w:rsidRDefault="00FD6286" w:rsidP="00E23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2679F">
              <w:t xml:space="preserve">Předložení </w:t>
            </w:r>
            <w:r>
              <w:t>do výzvy na předkládání strategií CLLD (ke schválení MMR – ORSP)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FD6286" w:rsidRPr="003E16E6" w:rsidRDefault="00FD6286" w:rsidP="00E2384B">
            <w:r w:rsidRPr="003E16E6">
              <w:rPr>
                <w:i/>
              </w:rPr>
              <w:t>Provádí:</w:t>
            </w:r>
            <w:r w:rsidRPr="003E16E6">
              <w:t xml:space="preserve"> Řešitelský tým pro zpracování strategie</w:t>
            </w:r>
          </w:p>
          <w:p w:rsidR="00FD6286" w:rsidRDefault="00FD6286" w:rsidP="00E2384B">
            <w:pPr>
              <w:rPr>
                <w:highlight w:val="yellow"/>
              </w:rPr>
            </w:pPr>
            <w:r w:rsidRPr="003E16E6">
              <w:rPr>
                <w:i/>
              </w:rPr>
              <w:t xml:space="preserve">Schvaluje: </w:t>
            </w:r>
            <w:r w:rsidRPr="003E16E6">
              <w:t>Schválení strategie nejvyšším orgánem MAS</w:t>
            </w:r>
          </w:p>
        </w:tc>
      </w:tr>
      <w:tr w:rsidR="00FD6286" w:rsidTr="00E23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4"/>
            <w:shd w:val="clear" w:color="auto" w:fill="4472C4" w:themeFill="accent5"/>
          </w:tcPr>
          <w:p w:rsidR="00FD6286" w:rsidRPr="00771EE0" w:rsidRDefault="00FD6286" w:rsidP="00E2384B">
            <w:pPr>
              <w:rPr>
                <w:highlight w:val="yellow"/>
              </w:rPr>
            </w:pPr>
            <w:r w:rsidRPr="00771EE0">
              <w:t>MONITOROVÁNÍ REALIZACE SCLLD</w:t>
            </w:r>
          </w:p>
        </w:tc>
      </w:tr>
      <w:tr w:rsidR="00FD6286" w:rsidTr="00E23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4"/>
            <w:shd w:val="clear" w:color="auto" w:fill="5B9BD5" w:themeFill="accent1"/>
          </w:tcPr>
          <w:p w:rsidR="00FD6286" w:rsidRDefault="00FD6286" w:rsidP="00E2384B">
            <w:pPr>
              <w:rPr>
                <w:highlight w:val="yellow"/>
              </w:rPr>
            </w:pPr>
            <w:r w:rsidRPr="00E030FB">
              <w:t>Průběžné monitorování realizace jednotlivých integrovaných projektů</w:t>
            </w:r>
          </w:p>
        </w:tc>
      </w:tr>
      <w:tr w:rsidR="00FD6286" w:rsidTr="00E23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D6286" w:rsidRDefault="00FD6286" w:rsidP="00E2384B">
            <w:pPr>
              <w:rPr>
                <w:highlight w:val="yellow"/>
              </w:rPr>
            </w:pPr>
            <w:r>
              <w:t>Proces 2.1 – M</w:t>
            </w:r>
            <w:r w:rsidRPr="0050407E">
              <w:t>onitorování</w:t>
            </w:r>
            <w:r>
              <w:t xml:space="preserve"> </w:t>
            </w:r>
            <w:r w:rsidRPr="0050407E">
              <w:t>realizace jednotlivých integrovaných projektů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FD6286" w:rsidRDefault="00FD6286" w:rsidP="00E2384B">
            <w:pPr>
              <w:rPr>
                <w:highlight w:val="green"/>
              </w:rPr>
            </w:pPr>
            <w:r w:rsidRPr="00437216">
              <w:t>Nositel IN monitoruje prostřednictvím MS2014+ realizaci projektů naplňujících dotčenou integrovanou strategii.</w:t>
            </w:r>
            <w:r w:rsidRPr="00296633">
              <w:rPr>
                <w:highlight w:val="cyan"/>
              </w:rPr>
              <w:t xml:space="preserve"> </w:t>
            </w:r>
          </w:p>
          <w:p w:rsidR="00FD6286" w:rsidRDefault="00FD6286" w:rsidP="00FD6286">
            <w:pPr>
              <w:pStyle w:val="Odrvtab2"/>
              <w:tabs>
                <w:tab w:val="clear" w:pos="360"/>
              </w:tabs>
              <w:ind w:hanging="360"/>
              <w:jc w:val="left"/>
            </w:pPr>
            <w:r>
              <w:t>z</w:t>
            </w:r>
            <w:r w:rsidRPr="00AF3835">
              <w:t xml:space="preserve">a realizaci projektů odpovídá příjemce </w:t>
            </w:r>
          </w:p>
          <w:p w:rsidR="00FD6286" w:rsidRDefault="00FD6286" w:rsidP="00FD6286">
            <w:pPr>
              <w:pStyle w:val="Odrvtab2"/>
              <w:tabs>
                <w:tab w:val="clear" w:pos="360"/>
              </w:tabs>
              <w:ind w:hanging="360"/>
              <w:jc w:val="left"/>
            </w:pPr>
            <w:r w:rsidRPr="00AF3835">
              <w:t xml:space="preserve">MAS je </w:t>
            </w:r>
            <w:r>
              <w:t>odpovědná</w:t>
            </w:r>
            <w:r w:rsidRPr="00AF3835">
              <w:t xml:space="preserve"> za administraci integrovaných projektů v souladu se smlouvou s ŘO (hodnocení a</w:t>
            </w:r>
            <w:r>
              <w:t> </w:t>
            </w:r>
            <w:r w:rsidRPr="00AF3835">
              <w:t>výběr projektů, provádění ex-ante kontrol, kontroly na místě, kontroly monitorovacích zpráv a žádostí o</w:t>
            </w:r>
            <w:r>
              <w:t> </w:t>
            </w:r>
            <w:r w:rsidRPr="00AF3835">
              <w:t>platby)</w:t>
            </w:r>
            <w:r>
              <w:t xml:space="preserve"> </w:t>
            </w:r>
            <w:r w:rsidRPr="008E214F">
              <w:t>monitorováno</w:t>
            </w:r>
            <w:r>
              <w:t xml:space="preserve"> v MS2014+</w:t>
            </w:r>
          </w:p>
          <w:p w:rsidR="00FD6286" w:rsidRPr="00A63A2D" w:rsidRDefault="00FD6286" w:rsidP="00E2384B">
            <w:pPr>
              <w:rPr>
                <w:highlight w:val="cyan"/>
              </w:rPr>
            </w:pPr>
            <w:r w:rsidRPr="00437216">
              <w:t>Integrované projekty jsou realizovány a monitorovány standardním způsobem, tedy stejně jako ostatní individuální projekty.</w:t>
            </w:r>
          </w:p>
        </w:tc>
        <w:tc>
          <w:tcPr>
            <w:tcW w:w="3118" w:type="dxa"/>
          </w:tcPr>
          <w:p w:rsidR="00FD6286" w:rsidRPr="00BC0504" w:rsidRDefault="00FD6286" w:rsidP="00E23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0504">
              <w:t xml:space="preserve">Průběžně </w:t>
            </w:r>
            <w:r>
              <w:t>v souladu se smlouvou MAS a ŘO (v návaznosti na předkládání, realizaci udržitelnost integrovaných projektů)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FD6286" w:rsidRPr="00A63A2D" w:rsidRDefault="00FD6286" w:rsidP="00E2384B">
            <w:r w:rsidRPr="00A63A2D">
              <w:rPr>
                <w:i/>
              </w:rPr>
              <w:t>Provádí:</w:t>
            </w:r>
            <w:r w:rsidRPr="00A63A2D">
              <w:t xml:space="preserve"> Za konkrétní provádění pak odpovídá vedoucí zaměstnanec pro realizaci SCLLD, který může konkrétními aktivitami pověřit pracovníky kanceláře MAS</w:t>
            </w:r>
          </w:p>
          <w:p w:rsidR="00FD6286" w:rsidRDefault="00FD6286" w:rsidP="00E2384B">
            <w:pPr>
              <w:spacing w:before="60" w:after="60"/>
            </w:pPr>
            <w:r w:rsidRPr="00A63A2D">
              <w:rPr>
                <w:i/>
              </w:rPr>
              <w:t>Schvaluje:</w:t>
            </w:r>
            <w:r w:rsidRPr="00A63A2D">
              <w:t xml:space="preserve"> Odpovědnou osobou je statutární zástupce MAS</w:t>
            </w:r>
            <w:r>
              <w:t xml:space="preserve"> </w:t>
            </w:r>
          </w:p>
          <w:p w:rsidR="00FD6286" w:rsidRDefault="00FD6286" w:rsidP="00E2384B">
            <w:pPr>
              <w:rPr>
                <w:highlight w:val="yellow"/>
              </w:rPr>
            </w:pPr>
          </w:p>
        </w:tc>
      </w:tr>
      <w:tr w:rsidR="00FD6286" w:rsidTr="00E23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4"/>
            <w:shd w:val="clear" w:color="auto" w:fill="5B9BD5" w:themeFill="accent1"/>
          </w:tcPr>
          <w:p w:rsidR="00FD6286" w:rsidRDefault="00FD6286" w:rsidP="00E2384B">
            <w:pPr>
              <w:keepNext/>
              <w:keepLines/>
              <w:pageBreakBefore/>
              <w:rPr>
                <w:highlight w:val="yellow"/>
              </w:rPr>
            </w:pPr>
            <w:r w:rsidRPr="00E030FB">
              <w:lastRenderedPageBreak/>
              <w:t xml:space="preserve">Průběžné monitorování </w:t>
            </w:r>
            <w:r>
              <w:t>realizace SCLLD</w:t>
            </w:r>
          </w:p>
        </w:tc>
      </w:tr>
      <w:tr w:rsidR="00FD6286" w:rsidTr="00E23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D6286" w:rsidRDefault="00FD6286" w:rsidP="00E2384B">
            <w:pPr>
              <w:rPr>
                <w:highlight w:val="yellow"/>
              </w:rPr>
            </w:pPr>
            <w:r>
              <w:t xml:space="preserve">Proces 2.2 – </w:t>
            </w:r>
            <w:r w:rsidRPr="008117BA">
              <w:t xml:space="preserve">Průběžné </w:t>
            </w:r>
            <w:r>
              <w:t>monitorování realizace SCLLD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FD6286" w:rsidRPr="00614050" w:rsidRDefault="00FD6286" w:rsidP="00E2384B">
            <w:pPr>
              <w:rPr>
                <w:rFonts w:ascii="Calibri" w:eastAsia="Calibri" w:hAnsi="Calibri" w:cs="Times New Roman"/>
              </w:rPr>
            </w:pPr>
            <w:r w:rsidRPr="00614050">
              <w:rPr>
                <w:rFonts w:ascii="Calibri" w:eastAsia="Calibri" w:hAnsi="Calibri" w:cs="Times New Roman"/>
              </w:rPr>
              <w:t xml:space="preserve">Nositel </w:t>
            </w:r>
            <w:r>
              <w:rPr>
                <w:rFonts w:ascii="Calibri" w:eastAsia="Calibri" w:hAnsi="Calibri" w:cs="Times New Roman"/>
              </w:rPr>
              <w:t>IN</w:t>
            </w:r>
            <w:r w:rsidRPr="00614050">
              <w:rPr>
                <w:rFonts w:ascii="Calibri" w:eastAsia="Calibri" w:hAnsi="Calibri" w:cs="Times New Roman"/>
              </w:rPr>
              <w:t xml:space="preserve"> je odpovědný za </w:t>
            </w:r>
            <w:r>
              <w:rPr>
                <w:rFonts w:ascii="Calibri" w:eastAsia="Calibri" w:hAnsi="Calibri" w:cs="Times New Roman"/>
              </w:rPr>
              <w:t>plnění</w:t>
            </w:r>
            <w:r w:rsidRPr="0061405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integrovaného nástroje dle plánu</w:t>
            </w:r>
            <w:r w:rsidRPr="00614050">
              <w:rPr>
                <w:rFonts w:ascii="Calibri" w:eastAsia="Calibri" w:hAnsi="Calibri" w:cs="Times New Roman"/>
              </w:rPr>
              <w:t>, tj.</w:t>
            </w:r>
            <w:r>
              <w:rPr>
                <w:rFonts w:ascii="Calibri" w:eastAsia="Calibri" w:hAnsi="Calibri" w:cs="Times New Roman"/>
              </w:rPr>
              <w:t xml:space="preserve"> realizaci</w:t>
            </w:r>
            <w:r w:rsidRPr="00614050">
              <w:rPr>
                <w:rFonts w:ascii="Calibri" w:eastAsia="Calibri" w:hAnsi="Calibri" w:cs="Times New Roman"/>
              </w:rPr>
              <w:t xml:space="preserve"> aktivit</w:t>
            </w:r>
            <w:r>
              <w:rPr>
                <w:rFonts w:ascii="Calibri" w:eastAsia="Calibri" w:hAnsi="Calibri" w:cs="Times New Roman"/>
              </w:rPr>
              <w:t xml:space="preserve"> naplňující cíle strategie</w:t>
            </w:r>
            <w:r w:rsidRPr="0061405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v souladu </w:t>
            </w:r>
            <w:r w:rsidRPr="00614050">
              <w:rPr>
                <w:rFonts w:ascii="Calibri" w:eastAsia="Calibri" w:hAnsi="Calibri" w:cs="Times New Roman"/>
              </w:rPr>
              <w:t>časov</w:t>
            </w:r>
            <w:r>
              <w:rPr>
                <w:rFonts w:ascii="Calibri" w:eastAsia="Calibri" w:hAnsi="Calibri" w:cs="Times New Roman"/>
              </w:rPr>
              <w:t>ým</w:t>
            </w:r>
            <w:r w:rsidRPr="00614050">
              <w:rPr>
                <w:rFonts w:ascii="Calibri" w:eastAsia="Calibri" w:hAnsi="Calibri" w:cs="Times New Roman"/>
              </w:rPr>
              <w:t xml:space="preserve"> a finančním </w:t>
            </w:r>
            <w:r w:rsidRPr="00614050">
              <w:t>harmonogram</w:t>
            </w:r>
            <w:r>
              <w:t>em</w:t>
            </w:r>
            <w:r w:rsidRPr="00614050">
              <w:rPr>
                <w:rFonts w:ascii="Calibri" w:eastAsia="Calibri" w:hAnsi="Calibri" w:cs="Times New Roman"/>
              </w:rPr>
              <w:t>.</w:t>
            </w:r>
          </w:p>
          <w:p w:rsidR="00FD6286" w:rsidRDefault="00FD6286" w:rsidP="00FD6286">
            <w:pPr>
              <w:pStyle w:val="Odrvtab2"/>
              <w:tabs>
                <w:tab w:val="clear" w:pos="360"/>
              </w:tabs>
              <w:ind w:hanging="360"/>
              <w:jc w:val="left"/>
            </w:pPr>
            <w:r w:rsidRPr="00614050">
              <w:t xml:space="preserve">průběžné monitorování naplňování strategie a </w:t>
            </w:r>
            <w:r w:rsidRPr="00D40AD7">
              <w:t>plnění akčního plánu (Programových rámců) na příslušný rok</w:t>
            </w:r>
          </w:p>
          <w:p w:rsidR="00FD6286" w:rsidRPr="00F42582" w:rsidRDefault="00FD6286" w:rsidP="00E2384B">
            <w:pPr>
              <w:ind w:left="35"/>
            </w:pPr>
            <w:r w:rsidRPr="00F42582">
              <w:t>V případě potřeby bude v</w:t>
            </w:r>
            <w:r>
              <w:t> </w:t>
            </w:r>
            <w:r w:rsidRPr="00F42582">
              <w:t>návaznosti</w:t>
            </w:r>
            <w:r>
              <w:t xml:space="preserve"> na zjištěné problémy</w:t>
            </w:r>
            <w:r w:rsidRPr="00F42582">
              <w:t>:</w:t>
            </w:r>
          </w:p>
          <w:p w:rsidR="00FD6286" w:rsidRPr="00F42582" w:rsidRDefault="00FD6286" w:rsidP="00FD6286">
            <w:pPr>
              <w:pStyle w:val="Odrvtab2"/>
              <w:tabs>
                <w:tab w:val="clear" w:pos="360"/>
              </w:tabs>
              <w:ind w:hanging="360"/>
              <w:jc w:val="left"/>
            </w:pPr>
            <w:r w:rsidRPr="00F42582">
              <w:t>zajištěna podpor</w:t>
            </w:r>
            <w:r>
              <w:t>a</w:t>
            </w:r>
            <w:r w:rsidRPr="00F42582">
              <w:t xml:space="preserve"> absorpční kapacity a iniciace místních aktérů k předkládání integrovaných projektů</w:t>
            </w:r>
          </w:p>
          <w:p w:rsidR="00FD6286" w:rsidRDefault="00FD6286" w:rsidP="00FD6286">
            <w:pPr>
              <w:pStyle w:val="Odrvtab2"/>
              <w:tabs>
                <w:tab w:val="clear" w:pos="360"/>
              </w:tabs>
              <w:ind w:hanging="360"/>
              <w:jc w:val="left"/>
            </w:pPr>
            <w:r w:rsidRPr="00F42582">
              <w:t>přehodnoceno nastavení hodnocení a výběru integrovaných projektů s ohledem na naplnění strategie</w:t>
            </w:r>
          </w:p>
          <w:p w:rsidR="00FD6286" w:rsidRDefault="00FD6286" w:rsidP="00FD6286">
            <w:pPr>
              <w:pStyle w:val="Odrvtab2"/>
              <w:tabs>
                <w:tab w:val="clear" w:pos="360"/>
              </w:tabs>
              <w:ind w:hanging="360"/>
              <w:jc w:val="left"/>
            </w:pPr>
            <w:r>
              <w:t>zajištění podpory příjemcům integrovaných projektů</w:t>
            </w:r>
          </w:p>
          <w:p w:rsidR="00FD6286" w:rsidRPr="00F42582" w:rsidRDefault="00FD6286" w:rsidP="00FD6286">
            <w:pPr>
              <w:pStyle w:val="Odrvtab2"/>
              <w:tabs>
                <w:tab w:val="clear" w:pos="360"/>
              </w:tabs>
              <w:ind w:hanging="360"/>
              <w:jc w:val="left"/>
            </w:pPr>
            <w:r>
              <w:t>systémové změny v realizaci SCLLD</w:t>
            </w:r>
          </w:p>
          <w:p w:rsidR="00FD6286" w:rsidRDefault="00FD6286" w:rsidP="00FD6286">
            <w:pPr>
              <w:pStyle w:val="Odrvtab2"/>
              <w:tabs>
                <w:tab w:val="clear" w:pos="360"/>
              </w:tabs>
              <w:ind w:hanging="360"/>
              <w:jc w:val="left"/>
            </w:pPr>
            <w:r w:rsidRPr="00F42582">
              <w:t>iniciována změna SCLLD (v případě předpokladu neplnění plánu)</w:t>
            </w:r>
          </w:p>
          <w:p w:rsidR="00FD6286" w:rsidRPr="00614050" w:rsidRDefault="00FD6286" w:rsidP="00FD6286">
            <w:pPr>
              <w:pStyle w:val="Odrvtab2"/>
              <w:tabs>
                <w:tab w:val="clear" w:pos="360"/>
              </w:tabs>
              <w:ind w:hanging="360"/>
              <w:jc w:val="left"/>
            </w:pPr>
            <w:r w:rsidRPr="00D40AD7">
              <w:t>vazba na jednání orgánů MAS</w:t>
            </w:r>
            <w:r>
              <w:t>, příp. RKS</w:t>
            </w:r>
          </w:p>
        </w:tc>
        <w:tc>
          <w:tcPr>
            <w:tcW w:w="3118" w:type="dxa"/>
          </w:tcPr>
          <w:p w:rsidR="00FD6286" w:rsidRDefault="00FD6286" w:rsidP="00E23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614050">
              <w:t>Průběžně v </w:t>
            </w:r>
            <w:r>
              <w:t xml:space="preserve">rámci </w:t>
            </w:r>
            <w:r w:rsidRPr="00614050">
              <w:t>implementace strategie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FD6286" w:rsidRPr="00A63A2D" w:rsidRDefault="00FD6286" w:rsidP="00E2384B">
            <w:pPr>
              <w:rPr>
                <w:i/>
              </w:rPr>
            </w:pPr>
            <w:r w:rsidRPr="00A63A2D">
              <w:rPr>
                <w:i/>
              </w:rPr>
              <w:t>Provádí:</w:t>
            </w:r>
            <w:r>
              <w:t xml:space="preserve"> Za provádění odpovídá v</w:t>
            </w:r>
            <w:r w:rsidRPr="0083359D">
              <w:t>edoucí zaměstnanec pro realizaci SCLLD</w:t>
            </w:r>
            <w:r>
              <w:t xml:space="preserve">, který může konkrétními aktivitami pověřit </w:t>
            </w:r>
            <w:r w:rsidRPr="0083359D">
              <w:t>pracovníky kanceláře MAS</w:t>
            </w:r>
            <w:r>
              <w:t>.</w:t>
            </w:r>
          </w:p>
          <w:p w:rsidR="00FD6286" w:rsidRDefault="00FD6286" w:rsidP="00E2384B">
            <w:pPr>
              <w:rPr>
                <w:highlight w:val="yellow"/>
              </w:rPr>
            </w:pPr>
            <w:r w:rsidRPr="00A63A2D">
              <w:rPr>
                <w:i/>
              </w:rPr>
              <w:t>Schvaluje:</w:t>
            </w:r>
            <w:r w:rsidRPr="00A63A2D">
              <w:t xml:space="preserve"> </w:t>
            </w:r>
            <w:r>
              <w:t>Tento proces nemá výstupy ke schválení. O zjištěných problémech při realizaci SCLLD je V</w:t>
            </w:r>
            <w:r w:rsidRPr="0083359D">
              <w:t>edoucí zaměstnanec pro realizaci SCLLD</w:t>
            </w:r>
            <w:r>
              <w:t xml:space="preserve"> povinen neprodleně informovat </w:t>
            </w:r>
            <w:r w:rsidRPr="0083359D">
              <w:t>Rozhodovací orgán MAS</w:t>
            </w:r>
            <w:r>
              <w:t xml:space="preserve"> (v případě, že řešení těchto problémů překračuje jeho kompetence)</w:t>
            </w:r>
            <w:r w:rsidRPr="00242CDF">
              <w:t>.</w:t>
            </w:r>
          </w:p>
        </w:tc>
      </w:tr>
      <w:tr w:rsidR="00FD6286" w:rsidTr="00E23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4"/>
            <w:shd w:val="clear" w:color="auto" w:fill="5B9BD5" w:themeFill="accent1"/>
          </w:tcPr>
          <w:p w:rsidR="00FD6286" w:rsidRPr="00C049D6" w:rsidRDefault="00FD6286" w:rsidP="00E2384B">
            <w:pPr>
              <w:keepNext/>
              <w:keepLines/>
              <w:pageBreakBefore/>
              <w:rPr>
                <w:highlight w:val="green"/>
              </w:rPr>
            </w:pPr>
            <w:r>
              <w:lastRenderedPageBreak/>
              <w:t>Reportingové povinnosti o realizaci SCLLD</w:t>
            </w:r>
          </w:p>
        </w:tc>
      </w:tr>
      <w:tr w:rsidR="00FD6286" w:rsidTr="00E23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D6286" w:rsidRDefault="00FD6286" w:rsidP="00E2384B">
            <w:pPr>
              <w:rPr>
                <w:highlight w:val="yellow"/>
              </w:rPr>
            </w:pPr>
            <w:r>
              <w:t xml:space="preserve">Proces 2.3 – Pololetní </w:t>
            </w:r>
            <w:r w:rsidRPr="00941EA6">
              <w:t>Zpráv</w:t>
            </w:r>
            <w:r>
              <w:t>a</w:t>
            </w:r>
            <w:r w:rsidRPr="00941EA6">
              <w:t xml:space="preserve"> o plnění integrované</w:t>
            </w:r>
            <w:r>
              <w:t xml:space="preserve"> </w:t>
            </w:r>
            <w:r w:rsidRPr="00941EA6">
              <w:t>strategie</w:t>
            </w:r>
            <w:r>
              <w:t xml:space="preserve"> (půlroční)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FD6286" w:rsidRDefault="00FD6286" w:rsidP="00E2384B">
            <w:r w:rsidRPr="00941EA6">
              <w:t xml:space="preserve">Nositel </w:t>
            </w:r>
            <w:r>
              <w:t>IN</w:t>
            </w:r>
            <w:r w:rsidRPr="00941EA6">
              <w:t xml:space="preserve"> předkládá Zprávu o plnění integrované</w:t>
            </w:r>
            <w:r>
              <w:t xml:space="preserve"> </w:t>
            </w:r>
            <w:r w:rsidRPr="00941EA6">
              <w:t xml:space="preserve">strategie </w:t>
            </w:r>
            <w:r>
              <w:t xml:space="preserve">na </w:t>
            </w:r>
            <w:r w:rsidRPr="00941EA6">
              <w:t>MMR – ORSP</w:t>
            </w:r>
          </w:p>
          <w:p w:rsidR="00FD6286" w:rsidRDefault="00FD6286" w:rsidP="00FD6286">
            <w:pPr>
              <w:pStyle w:val="Odrvtab2"/>
              <w:tabs>
                <w:tab w:val="clear" w:pos="360"/>
              </w:tabs>
              <w:ind w:hanging="360"/>
              <w:jc w:val="left"/>
            </w:pPr>
            <w:r w:rsidRPr="00941EA6">
              <w:t>struktu</w:t>
            </w:r>
            <w:r>
              <w:t>ra a rozsah jsou vymezeny v</w:t>
            </w:r>
            <w:r w:rsidRPr="00941EA6">
              <w:t xml:space="preserve"> MPIN</w:t>
            </w:r>
            <w:r>
              <w:t xml:space="preserve"> P</w:t>
            </w:r>
            <w:r w:rsidRPr="00941EA6">
              <w:t>řílo</w:t>
            </w:r>
            <w:r>
              <w:t>ze č. 1</w:t>
            </w:r>
          </w:p>
          <w:p w:rsidR="00FD6286" w:rsidRDefault="00FD6286" w:rsidP="00FD6286">
            <w:pPr>
              <w:pStyle w:val="Odrvtab2"/>
              <w:tabs>
                <w:tab w:val="clear" w:pos="360"/>
              </w:tabs>
              <w:ind w:hanging="360"/>
              <w:jc w:val="left"/>
            </w:pPr>
            <w:r w:rsidRPr="001C1BF2">
              <w:t>2x ročně (do 15. 1. vždy s použitím údajů k 31. 12., resp. 15. 7. vždy s použitím údajů k 30. 6.)</w:t>
            </w:r>
          </w:p>
          <w:p w:rsidR="00FD6286" w:rsidRPr="00CA682F" w:rsidRDefault="00FD6286" w:rsidP="00E2384B">
            <w:r>
              <w:t xml:space="preserve">V návaznosti na zpracování zprávy je vyhodnoceno plnění </w:t>
            </w:r>
            <w:r w:rsidRPr="00CA682F">
              <w:t xml:space="preserve">strategie (ročního akčního plánu) s vazbou </w:t>
            </w:r>
            <w:proofErr w:type="gramStart"/>
            <w:r w:rsidRPr="00CA682F">
              <w:t>na</w:t>
            </w:r>
            <w:proofErr w:type="gramEnd"/>
            <w:r w:rsidRPr="00CA682F">
              <w:t>:</w:t>
            </w:r>
          </w:p>
          <w:p w:rsidR="00FD6286" w:rsidRPr="00CA682F" w:rsidRDefault="00FD6286" w:rsidP="00FD6286">
            <w:pPr>
              <w:pStyle w:val="Odrvtab2"/>
              <w:tabs>
                <w:tab w:val="clear" w:pos="360"/>
              </w:tabs>
              <w:ind w:hanging="360"/>
              <w:jc w:val="left"/>
            </w:pPr>
            <w:r w:rsidRPr="00CA682F">
              <w:t>případnou podporu absorpční kapacity a iniciaci místních aktérů k předkládání integrovaných projektů</w:t>
            </w:r>
          </w:p>
          <w:p w:rsidR="00FD6286" w:rsidRPr="00CA682F" w:rsidRDefault="00FD6286" w:rsidP="00FD6286">
            <w:pPr>
              <w:pStyle w:val="Odrvtab2"/>
              <w:tabs>
                <w:tab w:val="clear" w:pos="360"/>
              </w:tabs>
              <w:ind w:hanging="360"/>
              <w:jc w:val="left"/>
            </w:pPr>
            <w:r w:rsidRPr="00CA682F">
              <w:t>případné přehodnocení nastavení hodnocení a výběru integrovaných projektů s ohledem na naplnění strategie</w:t>
            </w:r>
          </w:p>
          <w:p w:rsidR="00FD6286" w:rsidRPr="00CA682F" w:rsidRDefault="00FD6286" w:rsidP="00FD6286">
            <w:pPr>
              <w:pStyle w:val="Odrvtab2"/>
              <w:tabs>
                <w:tab w:val="clear" w:pos="360"/>
              </w:tabs>
              <w:ind w:hanging="360"/>
              <w:jc w:val="left"/>
            </w:pPr>
            <w:r w:rsidRPr="00CA682F">
              <w:t>případnou iniciaci změny SCLLD (v případě předpokladu neplnění plánu)</w:t>
            </w:r>
          </w:p>
          <w:p w:rsidR="00FD6286" w:rsidRPr="00614050" w:rsidRDefault="00FD6286" w:rsidP="00FD6286">
            <w:pPr>
              <w:pStyle w:val="Odrvtab2"/>
              <w:tabs>
                <w:tab w:val="clear" w:pos="360"/>
              </w:tabs>
              <w:ind w:hanging="360"/>
              <w:jc w:val="left"/>
            </w:pPr>
            <w:r w:rsidRPr="00CA682F">
              <w:t xml:space="preserve">prezentování SCLLD Regionální stálé konferenci </w:t>
            </w:r>
            <w:r>
              <w:t>(RKS)</w:t>
            </w:r>
          </w:p>
        </w:tc>
        <w:tc>
          <w:tcPr>
            <w:tcW w:w="3118" w:type="dxa"/>
          </w:tcPr>
          <w:p w:rsidR="00FD6286" w:rsidRDefault="00FD6286" w:rsidP="00E23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E5E">
              <w:t>2x</w:t>
            </w:r>
            <w:r>
              <w:t xml:space="preserve"> </w:t>
            </w:r>
            <w:r w:rsidRPr="00712E5E">
              <w:t>ročně</w:t>
            </w:r>
            <w:r>
              <w:t xml:space="preserve"> (do 15. 1. a 15. 7.) předkládá na MMR – ORSP. Lhůta na kontrolu ze strany MMR – ORSP je 30 pracovních dní.</w:t>
            </w:r>
          </w:p>
          <w:p w:rsidR="00FD6286" w:rsidRDefault="00FD6286" w:rsidP="00E23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Lhůta na</w:t>
            </w:r>
            <w:r w:rsidRPr="00941EA6">
              <w:t xml:space="preserve"> </w:t>
            </w:r>
            <w:r>
              <w:t>zapracování případných výhrad je 20 pracovních dní.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FD6286" w:rsidRPr="00A63A2D" w:rsidRDefault="00FD6286" w:rsidP="00E2384B">
            <w:r w:rsidRPr="00A63A2D">
              <w:rPr>
                <w:i/>
              </w:rPr>
              <w:t xml:space="preserve">Provádí: </w:t>
            </w:r>
            <w:r>
              <w:t>Za zpracování odpovídá v</w:t>
            </w:r>
            <w:r w:rsidRPr="0083359D">
              <w:t>edoucí zaměstnanec pro realizaci SCLLD</w:t>
            </w:r>
            <w:r>
              <w:t xml:space="preserve">, který může zpracováním pověřit </w:t>
            </w:r>
            <w:r w:rsidRPr="0083359D">
              <w:t>pracovníky kanceláře MAS</w:t>
            </w:r>
          </w:p>
          <w:p w:rsidR="00FD6286" w:rsidRDefault="00FD6286" w:rsidP="00E2384B">
            <w:pPr>
              <w:rPr>
                <w:highlight w:val="yellow"/>
              </w:rPr>
            </w:pPr>
            <w:r w:rsidRPr="00A63A2D">
              <w:rPr>
                <w:i/>
              </w:rPr>
              <w:t>Schvaluje:</w:t>
            </w:r>
            <w:r>
              <w:rPr>
                <w:i/>
              </w:rPr>
              <w:t xml:space="preserve"> </w:t>
            </w:r>
            <w:r w:rsidRPr="0083359D">
              <w:t>Rozhodovací orgán MAS</w:t>
            </w:r>
          </w:p>
        </w:tc>
      </w:tr>
      <w:tr w:rsidR="00FD6286" w:rsidTr="00E2384B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D6286" w:rsidRDefault="00FD6286" w:rsidP="00E2384B">
            <w:r>
              <w:t>P</w:t>
            </w:r>
            <w:r w:rsidRPr="00712E5E">
              <w:t>řed</w:t>
            </w:r>
            <w:r>
              <w:t xml:space="preserve">ložení </w:t>
            </w:r>
            <w:r w:rsidRPr="00712E5E">
              <w:t>Závěrečn</w:t>
            </w:r>
            <w:r>
              <w:t xml:space="preserve">é </w:t>
            </w:r>
            <w:r w:rsidRPr="00712E5E">
              <w:t>zpráv</w:t>
            </w:r>
            <w:r>
              <w:t xml:space="preserve">y </w:t>
            </w:r>
            <w:r w:rsidRPr="00712E5E">
              <w:t>o</w:t>
            </w:r>
            <w:r>
              <w:t xml:space="preserve"> </w:t>
            </w:r>
            <w:r w:rsidRPr="00712E5E">
              <w:t xml:space="preserve">plnění </w:t>
            </w:r>
            <w:r>
              <w:t>integrované strategie (milník)</w:t>
            </w:r>
          </w:p>
          <w:p w:rsidR="00FD6286" w:rsidRDefault="00FD6286" w:rsidP="00E2384B">
            <w:pPr>
              <w:rPr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FD6286" w:rsidRPr="00F42582" w:rsidRDefault="00FD6286" w:rsidP="00E2384B">
            <w:r w:rsidRPr="00F42582">
              <w:t>Po ukončení posledního integrovaného projektu naplňujícího SCLLD předkládá nositel strategie Závěrečnou zprávu o plnění integrované strategie.</w:t>
            </w:r>
          </w:p>
          <w:p w:rsidR="00FD6286" w:rsidRPr="00F42582" w:rsidRDefault="00FD6286" w:rsidP="00E2384B">
            <w:r w:rsidRPr="00F42582">
              <w:t>Struktura a obsah této Zprávy a proces administrace je stejný jako v případě řádné pololetní Zprávy o plnění integrované strategie.</w:t>
            </w:r>
          </w:p>
        </w:tc>
        <w:tc>
          <w:tcPr>
            <w:tcW w:w="3118" w:type="dxa"/>
          </w:tcPr>
          <w:p w:rsidR="00FD6286" w:rsidRDefault="00FD6286" w:rsidP="00E23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847CFC">
              <w:t xml:space="preserve">Do 30 pracovních dnů od ukončení posledního </w:t>
            </w:r>
            <w:r>
              <w:t xml:space="preserve">integrovaného </w:t>
            </w:r>
            <w:r w:rsidRPr="00712E5E">
              <w:t xml:space="preserve">projektu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FD6286" w:rsidRPr="00A63A2D" w:rsidRDefault="00FD6286" w:rsidP="00E2384B">
            <w:r w:rsidRPr="00A63A2D">
              <w:rPr>
                <w:i/>
              </w:rPr>
              <w:t xml:space="preserve">Provádí: </w:t>
            </w:r>
            <w:r>
              <w:t>Za zpracování odpovídá v</w:t>
            </w:r>
            <w:r w:rsidRPr="0083359D">
              <w:t>edoucí zaměstnanec pro realizaci SCLLD</w:t>
            </w:r>
            <w:r>
              <w:t xml:space="preserve">, který může zpracováním pověřit </w:t>
            </w:r>
            <w:r w:rsidRPr="0083359D">
              <w:t>pracovníky kanceláře MAS</w:t>
            </w:r>
          </w:p>
          <w:p w:rsidR="00FD6286" w:rsidRDefault="00FD6286" w:rsidP="00E2384B">
            <w:r w:rsidRPr="00A63A2D">
              <w:rPr>
                <w:i/>
              </w:rPr>
              <w:t>Schvaluje:</w:t>
            </w:r>
            <w:r>
              <w:rPr>
                <w:i/>
              </w:rPr>
              <w:t xml:space="preserve"> </w:t>
            </w:r>
            <w:r w:rsidRPr="0083359D">
              <w:t>Rozhodovací orgán MAS</w:t>
            </w:r>
          </w:p>
          <w:p w:rsidR="00FD6286" w:rsidRDefault="00FD6286" w:rsidP="00E2384B"/>
          <w:p w:rsidR="00FD6286" w:rsidRDefault="00FD6286" w:rsidP="00E2384B">
            <w:pPr>
              <w:rPr>
                <w:highlight w:val="yellow"/>
              </w:rPr>
            </w:pPr>
          </w:p>
        </w:tc>
      </w:tr>
      <w:tr w:rsidR="00FD6286" w:rsidTr="00E23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4"/>
            <w:shd w:val="clear" w:color="auto" w:fill="4472C4" w:themeFill="accent5"/>
          </w:tcPr>
          <w:p w:rsidR="00FD6286" w:rsidRPr="00F42582" w:rsidRDefault="00FD6286" w:rsidP="00E2384B">
            <w:r w:rsidRPr="00F42582">
              <w:lastRenderedPageBreak/>
              <w:t>EVALUACE</w:t>
            </w:r>
          </w:p>
        </w:tc>
      </w:tr>
      <w:tr w:rsidR="00FD6286" w:rsidTr="00E23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5" w:type="dxa"/>
            <w:gridSpan w:val="4"/>
            <w:shd w:val="clear" w:color="auto" w:fill="5B9BD5" w:themeFill="accent1"/>
          </w:tcPr>
          <w:p w:rsidR="00FD6286" w:rsidRPr="00F42582" w:rsidRDefault="00FD6286" w:rsidP="00E2384B">
            <w:pPr>
              <w:rPr>
                <w:highlight w:val="yellow"/>
              </w:rPr>
            </w:pPr>
            <w:r>
              <w:t>Evaluace SCLLD</w:t>
            </w:r>
          </w:p>
        </w:tc>
      </w:tr>
      <w:tr w:rsidR="00FD6286" w:rsidTr="00E23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FD6286" w:rsidRDefault="00FD6286" w:rsidP="00E2384B">
            <w:pPr>
              <w:rPr>
                <w:highlight w:val="yellow"/>
              </w:rPr>
            </w:pPr>
            <w:r>
              <w:t>Proces 3.1 – P</w:t>
            </w:r>
            <w:r w:rsidRPr="00477E30">
              <w:t>ovinn</w:t>
            </w:r>
            <w:r>
              <w:t>á</w:t>
            </w:r>
            <w:r w:rsidRPr="00477E30">
              <w:t xml:space="preserve"> </w:t>
            </w:r>
            <w:proofErr w:type="spellStart"/>
            <w:r w:rsidRPr="00477E30">
              <w:t>mid</w:t>
            </w:r>
            <w:proofErr w:type="spellEnd"/>
            <w:r w:rsidRPr="00477E30">
              <w:t>-term evaluac</w:t>
            </w:r>
            <w:r>
              <w:t>e</w:t>
            </w:r>
            <w:r w:rsidRPr="00477E30">
              <w:t xml:space="preserve"> </w:t>
            </w:r>
            <w:r>
              <w:t>SCLLD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</w:tcPr>
          <w:p w:rsidR="00FD6286" w:rsidRDefault="00FD6286" w:rsidP="00E2384B">
            <w:r w:rsidRPr="00477E30">
              <w:t xml:space="preserve">Nositel IN provádí povinnou </w:t>
            </w:r>
            <w:proofErr w:type="spellStart"/>
            <w:r w:rsidRPr="00477E30">
              <w:t>mid</w:t>
            </w:r>
            <w:proofErr w:type="spellEnd"/>
            <w:r w:rsidRPr="00477E30">
              <w:t>-term evaluaci IN</w:t>
            </w:r>
            <w:r>
              <w:t xml:space="preserve"> </w:t>
            </w:r>
            <w:r w:rsidRPr="007453F0">
              <w:t>(střednědobé hodnocení v polovině období)</w:t>
            </w:r>
            <w:r w:rsidRPr="00477E30">
              <w:t>.</w:t>
            </w:r>
            <w:r>
              <w:t xml:space="preserve"> </w:t>
            </w:r>
          </w:p>
          <w:p w:rsidR="00FD6286" w:rsidRDefault="00FD6286" w:rsidP="00E2384B">
            <w:pPr>
              <w:rPr>
                <w:highlight w:val="yellow"/>
              </w:rPr>
            </w:pPr>
            <w:proofErr w:type="spellStart"/>
            <w:r w:rsidRPr="002D174D">
              <w:t>Mid</w:t>
            </w:r>
            <w:proofErr w:type="spellEnd"/>
            <w:r w:rsidRPr="002D174D">
              <w:t xml:space="preserve">-term evaluace se provádí v polovině programového </w:t>
            </w:r>
            <w:r>
              <w:t xml:space="preserve">období </w:t>
            </w:r>
            <w:r w:rsidRPr="002D174D">
              <w:t>(zpravidla tři</w:t>
            </w:r>
            <w:r>
              <w:t xml:space="preserve"> </w:t>
            </w:r>
            <w:r w:rsidRPr="002D174D">
              <w:t>roky po schválení programu)</w:t>
            </w:r>
            <w:r>
              <w:t>. Z</w:t>
            </w:r>
            <w:r w:rsidRPr="00D314C0">
              <w:t>koumá pokrok dosažený na cestě k naplňování cílů</w:t>
            </w:r>
            <w:r>
              <w:t>.</w:t>
            </w:r>
          </w:p>
        </w:tc>
        <w:tc>
          <w:tcPr>
            <w:tcW w:w="3118" w:type="dxa"/>
          </w:tcPr>
          <w:p w:rsidR="00FD6286" w:rsidRDefault="00FD6286" w:rsidP="00E23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t>Dle E</w:t>
            </w:r>
            <w:r w:rsidRPr="00A85463">
              <w:t>valuační</w:t>
            </w:r>
            <w:r>
              <w:t>ho</w:t>
            </w:r>
            <w:r w:rsidRPr="00A85463">
              <w:t xml:space="preserve"> plán</w:t>
            </w:r>
            <w:r>
              <w:t>u</w:t>
            </w:r>
            <w:r w:rsidRPr="00A85463">
              <w:t xml:space="preserve"> Dohody o</w:t>
            </w:r>
            <w:r>
              <w:t> </w:t>
            </w:r>
            <w:r w:rsidRPr="00A85463">
              <w:t>partnerství</w:t>
            </w:r>
            <w:r>
              <w:t xml:space="preserve"> (verze 12/2014) je realizace </w:t>
            </w:r>
            <w:proofErr w:type="spellStart"/>
            <w:r w:rsidRPr="00477E30">
              <w:t>mid</w:t>
            </w:r>
            <w:proofErr w:type="spellEnd"/>
            <w:r w:rsidRPr="00477E30">
              <w:t>-term evaluac</w:t>
            </w:r>
            <w:r>
              <w:t>e</w:t>
            </w:r>
            <w:r w:rsidRPr="00477E30">
              <w:t xml:space="preserve"> </w:t>
            </w:r>
            <w:r>
              <w:t>SCLLD plánována na</w:t>
            </w:r>
            <w:r>
              <w:rPr>
                <w:b/>
              </w:rPr>
              <w:t xml:space="preserve">  </w:t>
            </w:r>
            <w:r w:rsidRPr="0080422F">
              <w:t>2</w:t>
            </w:r>
            <w:r>
              <w:t>. kvartál</w:t>
            </w:r>
            <w:r w:rsidRPr="00314114">
              <w:t xml:space="preserve"> 2018 </w:t>
            </w:r>
            <w:r>
              <w:t>až</w:t>
            </w:r>
            <w:r w:rsidRPr="00314114">
              <w:t xml:space="preserve"> 1</w:t>
            </w:r>
            <w:r>
              <w:t>. kvartál</w:t>
            </w:r>
            <w:r w:rsidRPr="00314114">
              <w:t xml:space="preserve"> 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FD6286" w:rsidRPr="00A63A2D" w:rsidRDefault="00FD6286" w:rsidP="00E2384B">
            <w:pPr>
              <w:rPr>
                <w:i/>
              </w:rPr>
            </w:pPr>
            <w:r w:rsidRPr="00A63A2D">
              <w:rPr>
                <w:i/>
              </w:rPr>
              <w:t>Provádí:</w:t>
            </w:r>
            <w:r>
              <w:t xml:space="preserve">  Za provedení odpovídá v</w:t>
            </w:r>
            <w:r w:rsidRPr="0083359D">
              <w:t>edoucí zaměstnanec pro realizaci SCLLD</w:t>
            </w:r>
            <w:r>
              <w:t xml:space="preserve">, který může konkrétními aktivitami pověřit </w:t>
            </w:r>
            <w:r w:rsidRPr="0083359D">
              <w:t>pracovníky kanceláře MAS</w:t>
            </w:r>
          </w:p>
          <w:p w:rsidR="00FD6286" w:rsidRPr="00A63A2D" w:rsidRDefault="00FD6286" w:rsidP="00E2384B">
            <w:pPr>
              <w:rPr>
                <w:i/>
              </w:rPr>
            </w:pPr>
            <w:r w:rsidRPr="00A63A2D">
              <w:rPr>
                <w:i/>
              </w:rPr>
              <w:t>Schvaluje:</w:t>
            </w:r>
            <w:r w:rsidRPr="0083359D">
              <w:t xml:space="preserve"> Rozhodovací orgán MAS</w:t>
            </w:r>
          </w:p>
        </w:tc>
      </w:tr>
    </w:tbl>
    <w:p w:rsidR="00FD6286" w:rsidRDefault="00FD6286" w:rsidP="00FD6286">
      <w:pPr>
        <w:spacing w:line="288" w:lineRule="auto"/>
        <w:jc w:val="both"/>
      </w:pPr>
    </w:p>
    <w:p w:rsidR="00FD6286" w:rsidRDefault="00FD6286" w:rsidP="00FD6286">
      <w:pPr>
        <w:spacing w:line="288" w:lineRule="auto"/>
        <w:jc w:val="both"/>
      </w:pPr>
    </w:p>
    <w:p w:rsidR="00180E2D" w:rsidRDefault="00180E2D" w:rsidP="00976768">
      <w:pPr>
        <w:tabs>
          <w:tab w:val="left" w:pos="990"/>
        </w:tabs>
      </w:pPr>
    </w:p>
    <w:p w:rsidR="00976768" w:rsidRDefault="00976768" w:rsidP="00976768">
      <w:pPr>
        <w:tabs>
          <w:tab w:val="left" w:pos="990"/>
        </w:tabs>
      </w:pPr>
    </w:p>
    <w:p w:rsidR="00976768" w:rsidRDefault="00976768" w:rsidP="00976768">
      <w:pPr>
        <w:tabs>
          <w:tab w:val="left" w:pos="990"/>
        </w:tabs>
      </w:pPr>
    </w:p>
    <w:p w:rsidR="00976768" w:rsidRPr="00976768" w:rsidRDefault="00976768" w:rsidP="00976768">
      <w:pPr>
        <w:tabs>
          <w:tab w:val="left" w:pos="990"/>
        </w:tabs>
      </w:pPr>
    </w:p>
    <w:sectPr w:rsidR="00976768" w:rsidRPr="00976768" w:rsidSect="00FD62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A2A" w:rsidRDefault="00DB1A2A" w:rsidP="00976768">
      <w:pPr>
        <w:spacing w:after="0" w:line="240" w:lineRule="auto"/>
      </w:pPr>
      <w:r>
        <w:separator/>
      </w:r>
    </w:p>
  </w:endnote>
  <w:endnote w:type="continuationSeparator" w:id="0">
    <w:p w:rsidR="00DB1A2A" w:rsidRDefault="00DB1A2A" w:rsidP="0097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825220"/>
      <w:docPartObj>
        <w:docPartGallery w:val="Page Numbers (Bottom of Page)"/>
        <w:docPartUnique/>
      </w:docPartObj>
    </w:sdtPr>
    <w:sdtEndPr/>
    <w:sdtContent>
      <w:p w:rsidR="00FD6286" w:rsidRPr="00F655F0" w:rsidRDefault="00DB1A2A" w:rsidP="00F655F0">
        <w:pPr>
          <w:pStyle w:val="Zpat"/>
          <w:jc w:val="center"/>
          <w:rPr>
            <w:b/>
            <w:color w:val="9CC2E5" w:themeColor="accent1" w:themeTint="99"/>
            <w:sz w:val="20"/>
            <w:szCs w:val="20"/>
          </w:rPr>
        </w:pPr>
        <w:r>
          <w:rPr>
            <w:b/>
            <w:noProof/>
            <w:color w:val="9CC2E5" w:themeColor="accent1" w:themeTint="99"/>
            <w:sz w:val="20"/>
            <w:szCs w:val="20"/>
            <w:lang w:eastAsia="cs-CZ"/>
          </w:rPr>
          <w:pict>
            <v:group id="_x0000_s2049" style="position:absolute;left:0;text-align:left;margin-left:333pt;margin-top:2.2pt;width:28.35pt;height:28.35pt;z-index:-251658240;mso-position-horizontal-relative:margin;mso-position-vertical-relative:text" coordorigin="5669,15740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" o:spid="_x0000_s2050" type="#_x0000_t32" style="position:absolute;left:5953;top:15740;width:2;height:56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aF8MEAAADbAAAADwAAAGRycy9kb3ducmV2LnhtbERPTWuDQBC9F/IflgnkVtemIQTrKiUY&#10;KDQ9JPGS2+BOVXRnxd1E8++7hUJv83ifk+az6cWdRtdaVvASxSCIK6tbrhWUl8PzDoTzyBp7y6Tg&#10;QQ7ybPGUYqLtxCe6n30tQgi7BBU03g+JlK5qyKCL7EAcuG87GvQBjrXUI04h3PRyHcdbabDl0NDg&#10;QPuGqu58MwqGsqit5c21Lbo9Hudi+vx6nZRaLef3NxCeZv8v/nN/6DB/Db+/hANk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RoXwwQAAANsAAAAPAAAAAAAAAAAAAAAA&#10;AKECAABkcnMvZG93bnJldi54bWxQSwUGAAAAAAQABAD5AAAAjwMAAAAA&#10;" strokecolor="#f7caac [1301]" strokeweight="1pt"/>
              <v:shape id="AutoShape 76" o:spid="_x0000_s2051" type="#_x0000_t32" style="position:absolute;left:5669;top:16031;width:56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ga8EAAADbAAAADwAAAGRycy9kb3ducmV2LnhtbERPTWuDQBC9F/Iflgn0VtcmIQTrKiVY&#10;KCQ9JPGS2+BOVXRnxd1E+++zhUJv83ifk+az6cWdRtdaVvAaxSCIK6tbrhWUl4+XHQjnkTX2lknB&#10;DznIs8VTiom2E5/ofva1CCHsElTQeD8kUrqqIYMusgNx4L7taNAHONZSjziFcNPLVRxvpcGWQ0OD&#10;A+0bqrrzzSgYyqK2ljfXtuj2eJyL6fC1npR6Xs7vbyA8zf5f/Of+1GH+Gn5/CQfI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CiBrwQAAANsAAAAPAAAAAAAAAAAAAAAA&#10;AKECAABkcnMvZG93bnJldi54bWxQSwUGAAAAAAQABAD5AAAAjwMAAAAA&#10;" strokecolor="#f7caac [1301]" strokeweight="1pt"/>
              <v:rect id="Rectangle 77" o:spid="_x0000_s2052" style="position:absolute;left:5754;top:15819;width:39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+TN8EA&#10;AADbAAAADwAAAGRycy9kb3ducmV2LnhtbERPS4vCMBC+C/6HMMLeNFUWka5R1tdSBA/qih6HZmzL&#10;NpNuE7X+eyMI3ubje8542phSXKl2hWUF/V4Egji1uuBMwe9+1R2BcB5ZY2mZFNzJwXTSbo0x1vbG&#10;W7rufCZCCLsYFeTeV7GULs3JoOvZijhwZ1sb9AHWmdQ13kK4KeUgiobSYMGhIceK5jmlf7uLUbBc&#10;Lwan4yGpfLK6zFzS4OZn+a/UR6f5/gLhqfFv8cud6DD/E56/hAPk5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kzfBAAAA2wAAAA8AAAAAAAAAAAAAAAAAmAIAAGRycy9kb3du&#10;cmV2LnhtbFBLBQYAAAAABAAEAPUAAACGAwAAAAA=&#10;" fillcolor="white [3212]" stroked="f"/>
              <w10:wrap type="square" anchorx="margin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A2A" w:rsidRDefault="00DB1A2A" w:rsidP="00976768">
      <w:pPr>
        <w:spacing w:after="0" w:line="240" w:lineRule="auto"/>
      </w:pPr>
      <w:r>
        <w:separator/>
      </w:r>
    </w:p>
  </w:footnote>
  <w:footnote w:type="continuationSeparator" w:id="0">
    <w:p w:rsidR="00DB1A2A" w:rsidRDefault="00DB1A2A" w:rsidP="00976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D16"/>
    <w:multiLevelType w:val="hybridMultilevel"/>
    <w:tmpl w:val="F10C12F2"/>
    <w:lvl w:ilvl="0" w:tplc="33A001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022C"/>
    <w:multiLevelType w:val="multilevel"/>
    <w:tmpl w:val="D35E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5F92043"/>
    <w:multiLevelType w:val="hybridMultilevel"/>
    <w:tmpl w:val="4C4EC530"/>
    <w:lvl w:ilvl="0" w:tplc="A51CBC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608D"/>
    <w:multiLevelType w:val="hybridMultilevel"/>
    <w:tmpl w:val="076C1514"/>
    <w:lvl w:ilvl="0" w:tplc="27262174">
      <w:start w:val="1"/>
      <w:numFmt w:val="bullet"/>
      <w:pStyle w:val="Odrvtab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34A9F"/>
    <w:multiLevelType w:val="hybridMultilevel"/>
    <w:tmpl w:val="EE2CB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62E71"/>
    <w:multiLevelType w:val="hybridMultilevel"/>
    <w:tmpl w:val="43266EF0"/>
    <w:lvl w:ilvl="0" w:tplc="D9DA15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7D02B3"/>
    <w:multiLevelType w:val="hybridMultilevel"/>
    <w:tmpl w:val="A4469602"/>
    <w:lvl w:ilvl="0" w:tplc="35EE3D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25FC2"/>
    <w:multiLevelType w:val="hybridMultilevel"/>
    <w:tmpl w:val="FC341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D5752"/>
    <w:multiLevelType w:val="hybridMultilevel"/>
    <w:tmpl w:val="721C1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226E9"/>
    <w:multiLevelType w:val="multilevel"/>
    <w:tmpl w:val="D6AE6A3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37CE2574"/>
    <w:multiLevelType w:val="hybridMultilevel"/>
    <w:tmpl w:val="E474F0B6"/>
    <w:lvl w:ilvl="0" w:tplc="B0D8E78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86D7D"/>
    <w:multiLevelType w:val="hybridMultilevel"/>
    <w:tmpl w:val="1952C266"/>
    <w:lvl w:ilvl="0" w:tplc="3430736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1D83FA8"/>
    <w:multiLevelType w:val="hybridMultilevel"/>
    <w:tmpl w:val="AF18BF80"/>
    <w:lvl w:ilvl="0" w:tplc="ED4AD1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32E59"/>
    <w:multiLevelType w:val="multilevel"/>
    <w:tmpl w:val="A41AFC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58E15C3"/>
    <w:multiLevelType w:val="multilevel"/>
    <w:tmpl w:val="47F4A82C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B6C38BC"/>
    <w:multiLevelType w:val="hybridMultilevel"/>
    <w:tmpl w:val="8E108A42"/>
    <w:lvl w:ilvl="0" w:tplc="33A835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25363"/>
    <w:multiLevelType w:val="multilevel"/>
    <w:tmpl w:val="8A1E41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52BD6FA3"/>
    <w:multiLevelType w:val="hybridMultilevel"/>
    <w:tmpl w:val="B304368A"/>
    <w:lvl w:ilvl="0" w:tplc="540820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B4271"/>
    <w:multiLevelType w:val="hybridMultilevel"/>
    <w:tmpl w:val="5CA81512"/>
    <w:lvl w:ilvl="0" w:tplc="135C28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1328E"/>
    <w:multiLevelType w:val="multilevel"/>
    <w:tmpl w:val="C3C4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F32833"/>
    <w:multiLevelType w:val="hybridMultilevel"/>
    <w:tmpl w:val="D46A75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543170"/>
    <w:multiLevelType w:val="hybridMultilevel"/>
    <w:tmpl w:val="EC4CD7F4"/>
    <w:lvl w:ilvl="0" w:tplc="78804C1A">
      <w:start w:val="1"/>
      <w:numFmt w:val="bullet"/>
      <w:pStyle w:val="Odrky1"/>
      <w:lvlText w:val=""/>
      <w:lvlJc w:val="left"/>
      <w:pPr>
        <w:ind w:left="723" w:hanging="360"/>
      </w:pPr>
      <w:rPr>
        <w:rFonts w:ascii="Symbol" w:hAnsi="Symbol" w:hint="default"/>
        <w:b/>
        <w:i w:val="0"/>
        <w:color w:val="9CC2E5" w:themeColor="accent1" w:themeTint="99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6748A"/>
    <w:multiLevelType w:val="hybridMultilevel"/>
    <w:tmpl w:val="01929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75DB3"/>
    <w:multiLevelType w:val="hybridMultilevel"/>
    <w:tmpl w:val="B1545B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61DCD"/>
    <w:multiLevelType w:val="hybridMultilevel"/>
    <w:tmpl w:val="74C8B986"/>
    <w:lvl w:ilvl="0" w:tplc="CFD80D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24"/>
  </w:num>
  <w:num w:numId="5">
    <w:abstractNumId w:val="4"/>
  </w:num>
  <w:num w:numId="6">
    <w:abstractNumId w:val="20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17"/>
  </w:num>
  <w:num w:numId="12">
    <w:abstractNumId w:val="15"/>
  </w:num>
  <w:num w:numId="13">
    <w:abstractNumId w:val="6"/>
  </w:num>
  <w:num w:numId="14">
    <w:abstractNumId w:val="2"/>
  </w:num>
  <w:num w:numId="15">
    <w:abstractNumId w:val="19"/>
  </w:num>
  <w:num w:numId="16">
    <w:abstractNumId w:val="14"/>
  </w:num>
  <w:num w:numId="17">
    <w:abstractNumId w:val="11"/>
  </w:num>
  <w:num w:numId="18">
    <w:abstractNumId w:val="21"/>
  </w:num>
  <w:num w:numId="19">
    <w:abstractNumId w:val="12"/>
  </w:num>
  <w:num w:numId="20">
    <w:abstractNumId w:val="22"/>
  </w:num>
  <w:num w:numId="21">
    <w:abstractNumId w:val="23"/>
  </w:num>
  <w:num w:numId="22">
    <w:abstractNumId w:val="3"/>
  </w:num>
  <w:num w:numId="23">
    <w:abstractNumId w:val="16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AutoShape 75"/>
        <o:r id="V:Rule2" type="connector" idref="#AutoShape 7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9F"/>
    <w:rsid w:val="0000499F"/>
    <w:rsid w:val="0005678A"/>
    <w:rsid w:val="000A4531"/>
    <w:rsid w:val="000C46A9"/>
    <w:rsid w:val="00112D38"/>
    <w:rsid w:val="00132B92"/>
    <w:rsid w:val="001770FD"/>
    <w:rsid w:val="00180E2D"/>
    <w:rsid w:val="001F2406"/>
    <w:rsid w:val="00277C91"/>
    <w:rsid w:val="002B007C"/>
    <w:rsid w:val="0034467C"/>
    <w:rsid w:val="00374F21"/>
    <w:rsid w:val="00462C68"/>
    <w:rsid w:val="004A3214"/>
    <w:rsid w:val="004D5406"/>
    <w:rsid w:val="004F3F99"/>
    <w:rsid w:val="00516CD9"/>
    <w:rsid w:val="00530EC7"/>
    <w:rsid w:val="005D2648"/>
    <w:rsid w:val="00625E54"/>
    <w:rsid w:val="00662034"/>
    <w:rsid w:val="006B1450"/>
    <w:rsid w:val="006C7C50"/>
    <w:rsid w:val="006E42D5"/>
    <w:rsid w:val="006E49C9"/>
    <w:rsid w:val="00764EDB"/>
    <w:rsid w:val="00797FDD"/>
    <w:rsid w:val="007E1300"/>
    <w:rsid w:val="00822A13"/>
    <w:rsid w:val="00825C16"/>
    <w:rsid w:val="0086659C"/>
    <w:rsid w:val="00867C5A"/>
    <w:rsid w:val="0087292B"/>
    <w:rsid w:val="008B3744"/>
    <w:rsid w:val="008B3F34"/>
    <w:rsid w:val="0094121A"/>
    <w:rsid w:val="00947A55"/>
    <w:rsid w:val="00976768"/>
    <w:rsid w:val="009952B5"/>
    <w:rsid w:val="00AD6589"/>
    <w:rsid w:val="00AF3349"/>
    <w:rsid w:val="00B11BD5"/>
    <w:rsid w:val="00C57C3F"/>
    <w:rsid w:val="00CD03D6"/>
    <w:rsid w:val="00CD7ED3"/>
    <w:rsid w:val="00D01847"/>
    <w:rsid w:val="00D17190"/>
    <w:rsid w:val="00D526F4"/>
    <w:rsid w:val="00D63126"/>
    <w:rsid w:val="00D933D5"/>
    <w:rsid w:val="00DB1A2A"/>
    <w:rsid w:val="00DB4D9F"/>
    <w:rsid w:val="00DD0C7C"/>
    <w:rsid w:val="00DF1E65"/>
    <w:rsid w:val="00E44DF4"/>
    <w:rsid w:val="00E63F48"/>
    <w:rsid w:val="00FD51F3"/>
    <w:rsid w:val="00FD6286"/>
    <w:rsid w:val="00F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CD6F3C1"/>
  <w15:chartTrackingRefBased/>
  <w15:docId w15:val="{7F606FCF-5CEB-42FD-9D16-1AC8464F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26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3F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44D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62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4D9F"/>
    <w:pPr>
      <w:spacing w:after="0" w:line="240" w:lineRule="auto"/>
    </w:p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6E49C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26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526F4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526F4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D526F4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B3F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44D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825C1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825C16"/>
    <w:pPr>
      <w:spacing w:after="100"/>
      <w:ind w:left="440"/>
    </w:pPr>
  </w:style>
  <w:style w:type="paragraph" w:styleId="Zhlav">
    <w:name w:val="header"/>
    <w:basedOn w:val="Normln"/>
    <w:link w:val="ZhlavChar"/>
    <w:uiPriority w:val="99"/>
    <w:unhideWhenUsed/>
    <w:rsid w:val="0097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768"/>
  </w:style>
  <w:style w:type="paragraph" w:styleId="Zpat">
    <w:name w:val="footer"/>
    <w:basedOn w:val="Normln"/>
    <w:link w:val="ZpatChar"/>
    <w:uiPriority w:val="99"/>
    <w:unhideWhenUsed/>
    <w:rsid w:val="00976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768"/>
  </w:style>
  <w:style w:type="character" w:customStyle="1" w:styleId="Nadpis4Char">
    <w:name w:val="Nadpis 4 Char"/>
    <w:basedOn w:val="Standardnpsmoodstavce"/>
    <w:link w:val="Nadpis4"/>
    <w:uiPriority w:val="9"/>
    <w:semiHidden/>
    <w:rsid w:val="00FD62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dstavecseseznamemChar">
    <w:name w:val="Odstavec se seznamem Char"/>
    <w:aliases w:val="Odstavec cíl se seznamem Char,Odstavec se seznamem1 Char"/>
    <w:basedOn w:val="Standardnpsmoodstavce"/>
    <w:link w:val="Odstavecseseznamem"/>
    <w:uiPriority w:val="34"/>
    <w:rsid w:val="00FD6286"/>
  </w:style>
  <w:style w:type="paragraph" w:customStyle="1" w:styleId="Odrky1">
    <w:name w:val="Odrážky 1"/>
    <w:basedOn w:val="Normln"/>
    <w:link w:val="Odrky1Char"/>
    <w:qFormat/>
    <w:rsid w:val="00FD6286"/>
    <w:pPr>
      <w:numPr>
        <w:numId w:val="18"/>
      </w:numPr>
      <w:spacing w:before="200" w:after="120" w:line="276" w:lineRule="auto"/>
      <w:jc w:val="both"/>
    </w:pPr>
    <w:rPr>
      <w:color w:val="000000" w:themeColor="text1"/>
    </w:rPr>
  </w:style>
  <w:style w:type="character" w:customStyle="1" w:styleId="Odrky1Char">
    <w:name w:val="Odrážky 1 Char"/>
    <w:basedOn w:val="Standardnpsmoodstavce"/>
    <w:link w:val="Odrky1"/>
    <w:rsid w:val="00FD6286"/>
    <w:rPr>
      <w:color w:val="000000" w:themeColor="text1"/>
    </w:rPr>
  </w:style>
  <w:style w:type="paragraph" w:customStyle="1" w:styleId="Default">
    <w:name w:val="Default"/>
    <w:rsid w:val="00FD62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vtab2">
    <w:name w:val="Odr.v.tab.2"/>
    <w:basedOn w:val="Odstavecseseznamem"/>
    <w:qFormat/>
    <w:rsid w:val="00FD6286"/>
    <w:pPr>
      <w:numPr>
        <w:numId w:val="22"/>
      </w:numPr>
      <w:tabs>
        <w:tab w:val="num" w:pos="360"/>
      </w:tabs>
      <w:spacing w:before="200" w:after="20" w:line="276" w:lineRule="auto"/>
      <w:ind w:firstLine="0"/>
      <w:jc w:val="both"/>
    </w:pPr>
    <w:rPr>
      <w:color w:val="000000" w:themeColor="text1"/>
      <w:sz w:val="20"/>
    </w:rPr>
  </w:style>
  <w:style w:type="table" w:customStyle="1" w:styleId="Svtlseznamzvraznn11">
    <w:name w:val="Světlý seznam – zvýraznění 11"/>
    <w:basedOn w:val="Normlntabulka"/>
    <w:uiPriority w:val="61"/>
    <w:rsid w:val="00FD6286"/>
    <w:pPr>
      <w:spacing w:before="40" w:after="20" w:line="276" w:lineRule="auto"/>
    </w:pPr>
    <w:tblPr>
      <w:tblStyleRowBandSize w:val="1"/>
      <w:tblStyleColBandSize w:val="1"/>
      <w:tblInd w:w="108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lavka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rukturalni-fondy.cz/cs/Fondy-EU/2014-2020/Metodicke-pokyny/Metodika-vyuziti-integrovanych-nastroj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ukturalni-fondy.cz/cs/Fondy-EU/2014-2020/Metodicke-pokyny/Metodika-vyuziti-integrovanych-nastroj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oslavk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0F5FF-DFCE-4EC2-AAB3-33FE65FD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</Pages>
  <Words>4413</Words>
  <Characters>26038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Zedníčková</dc:creator>
  <cp:keywords/>
  <dc:description/>
  <cp:lastModifiedBy>Šárka Zedníčková</cp:lastModifiedBy>
  <cp:revision>18</cp:revision>
  <dcterms:created xsi:type="dcterms:W3CDTF">2015-11-20T08:43:00Z</dcterms:created>
  <dcterms:modified xsi:type="dcterms:W3CDTF">2015-12-08T11:44:00Z</dcterms:modified>
</cp:coreProperties>
</file>